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F" w:rsidRPr="00B32F2B" w:rsidRDefault="000D37D1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b/>
          <w:sz w:val="24"/>
          <w:szCs w:val="24"/>
        </w:rPr>
        <w:t xml:space="preserve">REAL WORLD EXPERIENCE IN </w:t>
      </w:r>
      <w:r w:rsidR="002B0D73" w:rsidRPr="00B32F2B">
        <w:rPr>
          <w:rFonts w:ascii="Arial" w:hAnsi="Arial" w:cs="Arial"/>
          <w:b/>
          <w:sz w:val="24"/>
          <w:szCs w:val="24"/>
        </w:rPr>
        <w:t xml:space="preserve">HCV </w:t>
      </w:r>
      <w:r w:rsidR="003E31CF" w:rsidRPr="00B32F2B">
        <w:rPr>
          <w:rFonts w:ascii="Arial" w:hAnsi="Arial" w:cs="Arial"/>
          <w:b/>
          <w:sz w:val="24"/>
          <w:szCs w:val="24"/>
        </w:rPr>
        <w:t>AWARENESS,</w:t>
      </w:r>
      <w:r w:rsidR="000E2CBD" w:rsidRPr="00B32F2B">
        <w:rPr>
          <w:rFonts w:ascii="Arial" w:hAnsi="Arial" w:cs="Arial"/>
          <w:b/>
          <w:sz w:val="24"/>
          <w:szCs w:val="24"/>
        </w:rPr>
        <w:t xml:space="preserve"> T</w:t>
      </w:r>
      <w:r w:rsidRPr="00B32F2B">
        <w:rPr>
          <w:rFonts w:ascii="Arial" w:hAnsi="Arial" w:cs="Arial"/>
          <w:b/>
          <w:sz w:val="24"/>
          <w:szCs w:val="24"/>
        </w:rPr>
        <w:t>ESTING,</w:t>
      </w:r>
      <w:r w:rsidR="000E2CBD" w:rsidRPr="00B32F2B">
        <w:rPr>
          <w:rFonts w:ascii="Arial" w:hAnsi="Arial" w:cs="Arial"/>
          <w:b/>
          <w:sz w:val="24"/>
          <w:szCs w:val="24"/>
        </w:rPr>
        <w:t xml:space="preserve"> </w:t>
      </w:r>
      <w:r w:rsidR="003E31CF" w:rsidRPr="00B32F2B">
        <w:rPr>
          <w:rFonts w:ascii="Arial" w:hAnsi="Arial" w:cs="Arial"/>
          <w:b/>
          <w:sz w:val="24"/>
          <w:szCs w:val="24"/>
        </w:rPr>
        <w:t>C</w:t>
      </w:r>
      <w:r w:rsidRPr="00B32F2B">
        <w:rPr>
          <w:rFonts w:ascii="Arial" w:hAnsi="Arial" w:cs="Arial"/>
          <w:b/>
          <w:sz w:val="24"/>
          <w:szCs w:val="24"/>
        </w:rPr>
        <w:t>ARE</w:t>
      </w:r>
      <w:r w:rsidR="003E31CF" w:rsidRPr="00B32F2B">
        <w:rPr>
          <w:rFonts w:ascii="Arial" w:hAnsi="Arial" w:cs="Arial"/>
          <w:b/>
          <w:sz w:val="24"/>
          <w:szCs w:val="24"/>
        </w:rPr>
        <w:t xml:space="preserve"> </w:t>
      </w:r>
      <w:r w:rsidRPr="00B32F2B">
        <w:rPr>
          <w:rFonts w:ascii="Arial" w:hAnsi="Arial" w:cs="Arial"/>
          <w:b/>
          <w:sz w:val="24"/>
          <w:szCs w:val="24"/>
        </w:rPr>
        <w:t>AND KNOWLEDGE TRANSFER IN LA RONGE, SASKATCHEWAN</w:t>
      </w:r>
    </w:p>
    <w:p w:rsidR="00790A1D" w:rsidRPr="00B32F2B" w:rsidRDefault="00790A1D" w:rsidP="00B32F2B">
      <w:pPr>
        <w:pStyle w:val="PlainText"/>
        <w:rPr>
          <w:rFonts w:ascii="Arial" w:hAnsi="Arial" w:cs="Arial"/>
          <w:sz w:val="24"/>
          <w:szCs w:val="24"/>
        </w:rPr>
      </w:pPr>
    </w:p>
    <w:p w:rsidR="006610CB" w:rsidRPr="00B32F2B" w:rsidRDefault="000D37D1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sz w:val="24"/>
          <w:szCs w:val="24"/>
          <w:u w:val="single"/>
        </w:rPr>
        <w:t>Gallagher L</w:t>
      </w:r>
      <w:r w:rsidR="009549E6" w:rsidRPr="00B32F2B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B32F2B">
        <w:rPr>
          <w:rFonts w:ascii="Arial" w:hAnsi="Arial" w:cs="Arial"/>
          <w:sz w:val="24"/>
          <w:szCs w:val="24"/>
        </w:rPr>
        <w:t>, Stewart K</w:t>
      </w:r>
      <w:r w:rsidR="009549E6" w:rsidRPr="00B32F2B">
        <w:rPr>
          <w:rFonts w:ascii="Arial" w:hAnsi="Arial" w:cs="Arial"/>
          <w:sz w:val="24"/>
          <w:szCs w:val="24"/>
          <w:vertAlign w:val="superscript"/>
        </w:rPr>
        <w:t>1,</w:t>
      </w:r>
      <w:r w:rsidR="00B32F2B" w:rsidRPr="00B32F2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9549E6" w:rsidRPr="00B32F2B">
        <w:rPr>
          <w:rFonts w:ascii="Arial" w:hAnsi="Arial" w:cs="Arial"/>
          <w:sz w:val="24"/>
          <w:szCs w:val="24"/>
          <w:vertAlign w:val="superscript"/>
        </w:rPr>
        <w:t>3</w:t>
      </w:r>
      <w:r w:rsidRPr="00B32F2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2F2B">
        <w:rPr>
          <w:rFonts w:ascii="Arial" w:hAnsi="Arial" w:cs="Arial"/>
          <w:sz w:val="24"/>
          <w:szCs w:val="24"/>
        </w:rPr>
        <w:t>Bayda</w:t>
      </w:r>
      <w:proofErr w:type="spellEnd"/>
      <w:r w:rsidRPr="00B32F2B">
        <w:rPr>
          <w:rFonts w:ascii="Arial" w:hAnsi="Arial" w:cs="Arial"/>
          <w:sz w:val="24"/>
          <w:szCs w:val="24"/>
        </w:rPr>
        <w:t xml:space="preserve"> M</w:t>
      </w:r>
      <w:r w:rsidR="009549E6" w:rsidRPr="00B32F2B">
        <w:rPr>
          <w:rFonts w:ascii="Arial" w:hAnsi="Arial" w:cs="Arial"/>
          <w:sz w:val="24"/>
          <w:szCs w:val="24"/>
          <w:vertAlign w:val="superscript"/>
        </w:rPr>
        <w:t>2</w:t>
      </w:r>
      <w:r w:rsidR="00FE6E7F" w:rsidRPr="00B32F2B">
        <w:rPr>
          <w:rFonts w:ascii="Arial" w:hAnsi="Arial" w:cs="Arial"/>
          <w:sz w:val="24"/>
          <w:szCs w:val="24"/>
        </w:rPr>
        <w:t>, McLaughlin K</w:t>
      </w:r>
      <w:r w:rsidR="009549E6" w:rsidRPr="00B32F2B">
        <w:rPr>
          <w:rFonts w:ascii="Arial" w:hAnsi="Arial" w:cs="Arial"/>
          <w:sz w:val="24"/>
          <w:szCs w:val="24"/>
          <w:vertAlign w:val="superscript"/>
        </w:rPr>
        <w:t>2</w:t>
      </w:r>
    </w:p>
    <w:p w:rsidR="009549E6" w:rsidRPr="00B32F2B" w:rsidRDefault="009549E6" w:rsidP="00B32F2B">
      <w:pPr>
        <w:pStyle w:val="PlainText"/>
        <w:rPr>
          <w:rFonts w:ascii="Arial" w:hAnsi="Arial" w:cs="Arial"/>
          <w:sz w:val="24"/>
          <w:szCs w:val="24"/>
        </w:rPr>
      </w:pPr>
    </w:p>
    <w:p w:rsidR="009549E6" w:rsidRPr="00B32F2B" w:rsidRDefault="009549E6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sz w:val="24"/>
          <w:szCs w:val="24"/>
          <w:vertAlign w:val="superscript"/>
        </w:rPr>
        <w:t>1</w:t>
      </w:r>
      <w:r w:rsidRPr="00B32F2B">
        <w:rPr>
          <w:rFonts w:ascii="Arial" w:hAnsi="Arial" w:cs="Arial"/>
          <w:sz w:val="24"/>
          <w:szCs w:val="24"/>
        </w:rPr>
        <w:t>Saskatchewan Infectious Disease Care Network</w:t>
      </w:r>
      <w:r w:rsidR="00690481" w:rsidRPr="00B32F2B">
        <w:rPr>
          <w:rFonts w:ascii="Arial" w:hAnsi="Arial" w:cs="Arial"/>
          <w:sz w:val="24"/>
          <w:szCs w:val="24"/>
        </w:rPr>
        <w:t xml:space="preserve"> (SIDCN)</w:t>
      </w:r>
      <w:r w:rsidRPr="00B32F2B">
        <w:rPr>
          <w:rFonts w:ascii="Arial" w:hAnsi="Arial" w:cs="Arial"/>
          <w:sz w:val="24"/>
          <w:szCs w:val="24"/>
        </w:rPr>
        <w:t>, Saskatoon, Canada.</w:t>
      </w:r>
    </w:p>
    <w:p w:rsidR="009549E6" w:rsidRPr="00B32F2B" w:rsidRDefault="009549E6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sz w:val="24"/>
          <w:szCs w:val="24"/>
          <w:vertAlign w:val="superscript"/>
        </w:rPr>
        <w:t>2</w:t>
      </w:r>
      <w:r w:rsidRPr="00B32F2B">
        <w:rPr>
          <w:rFonts w:ascii="Arial" w:hAnsi="Arial" w:cs="Arial"/>
          <w:sz w:val="24"/>
          <w:szCs w:val="24"/>
        </w:rPr>
        <w:t xml:space="preserve">Mamawetan Churchill River </w:t>
      </w:r>
      <w:r w:rsidR="00B32F2B" w:rsidRPr="00B32F2B">
        <w:rPr>
          <w:rFonts w:ascii="Arial" w:hAnsi="Arial" w:cs="Arial"/>
          <w:sz w:val="24"/>
          <w:szCs w:val="24"/>
        </w:rPr>
        <w:t xml:space="preserve">Health Region, La </w:t>
      </w:r>
      <w:proofErr w:type="spellStart"/>
      <w:r w:rsidR="00B32F2B" w:rsidRPr="00B32F2B">
        <w:rPr>
          <w:rFonts w:ascii="Arial" w:hAnsi="Arial" w:cs="Arial"/>
          <w:sz w:val="24"/>
          <w:szCs w:val="24"/>
        </w:rPr>
        <w:t>Ronge</w:t>
      </w:r>
      <w:proofErr w:type="spellEnd"/>
      <w:r w:rsidR="00B32F2B" w:rsidRPr="00B32F2B">
        <w:rPr>
          <w:rFonts w:ascii="Arial" w:hAnsi="Arial" w:cs="Arial"/>
          <w:sz w:val="24"/>
          <w:szCs w:val="24"/>
        </w:rPr>
        <w:t>, Canada</w:t>
      </w:r>
    </w:p>
    <w:p w:rsidR="009549E6" w:rsidRPr="00B32F2B" w:rsidRDefault="009549E6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sz w:val="24"/>
          <w:szCs w:val="24"/>
          <w:vertAlign w:val="superscript"/>
        </w:rPr>
        <w:t>3</w:t>
      </w:r>
      <w:r w:rsidRPr="00B32F2B">
        <w:rPr>
          <w:rFonts w:ascii="Arial" w:hAnsi="Arial" w:cs="Arial"/>
          <w:sz w:val="24"/>
          <w:szCs w:val="24"/>
        </w:rPr>
        <w:t xml:space="preserve">University of </w:t>
      </w:r>
      <w:r w:rsidR="00B32F2B" w:rsidRPr="00B32F2B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B32F2B" w:rsidRPr="00B32F2B">
        <w:rPr>
          <w:rFonts w:ascii="Arial" w:hAnsi="Arial" w:cs="Arial"/>
          <w:sz w:val="24"/>
          <w:szCs w:val="24"/>
        </w:rPr>
        <w:t>askatchewan, Saskatoon, Canada</w:t>
      </w:r>
    </w:p>
    <w:p w:rsidR="000D37D1" w:rsidRPr="00B32F2B" w:rsidRDefault="000D37D1" w:rsidP="00B32F2B">
      <w:pPr>
        <w:pStyle w:val="PlainText"/>
        <w:rPr>
          <w:rFonts w:ascii="Arial" w:hAnsi="Arial" w:cs="Arial"/>
          <w:sz w:val="24"/>
          <w:szCs w:val="24"/>
        </w:rPr>
      </w:pPr>
    </w:p>
    <w:p w:rsidR="00090234" w:rsidRPr="00B32F2B" w:rsidRDefault="00DE293F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b/>
          <w:sz w:val="24"/>
          <w:szCs w:val="24"/>
        </w:rPr>
        <w:t>Background</w:t>
      </w:r>
      <w:r w:rsidR="00A62BB6" w:rsidRPr="00B32F2B">
        <w:rPr>
          <w:rFonts w:ascii="Arial" w:hAnsi="Arial" w:cs="Arial"/>
          <w:b/>
          <w:sz w:val="24"/>
          <w:szCs w:val="24"/>
        </w:rPr>
        <w:t xml:space="preserve">: </w:t>
      </w:r>
      <w:r w:rsidR="000D37D1" w:rsidRPr="00B32F2B">
        <w:rPr>
          <w:rFonts w:ascii="Arial" w:hAnsi="Arial" w:cs="Arial"/>
          <w:sz w:val="24"/>
          <w:szCs w:val="24"/>
        </w:rPr>
        <w:t>Unp</w:t>
      </w:r>
      <w:r w:rsidR="001F4B9E" w:rsidRPr="00B32F2B">
        <w:rPr>
          <w:rFonts w:ascii="Arial" w:hAnsi="Arial" w:cs="Arial"/>
          <w:sz w:val="24"/>
          <w:szCs w:val="24"/>
        </w:rPr>
        <w:t xml:space="preserve">ublished public health statistics suggest that more than 10,000 people in Saskatchewan live with </w:t>
      </w:r>
      <w:r w:rsidR="004E6B92" w:rsidRPr="00B32F2B">
        <w:rPr>
          <w:rFonts w:ascii="Arial" w:hAnsi="Arial" w:cs="Arial"/>
          <w:sz w:val="24"/>
          <w:szCs w:val="24"/>
        </w:rPr>
        <w:t>HCV</w:t>
      </w:r>
      <w:r w:rsidR="001F4B9E" w:rsidRPr="00B32F2B">
        <w:rPr>
          <w:rFonts w:ascii="Arial" w:hAnsi="Arial" w:cs="Arial"/>
          <w:sz w:val="24"/>
          <w:szCs w:val="24"/>
        </w:rPr>
        <w:t xml:space="preserve">. </w:t>
      </w:r>
      <w:r w:rsidR="000C43F2" w:rsidRPr="00B32F2B">
        <w:rPr>
          <w:rFonts w:ascii="Arial" w:hAnsi="Arial" w:cs="Arial"/>
          <w:sz w:val="24"/>
          <w:szCs w:val="24"/>
        </w:rPr>
        <w:t>La Ronge Medical Clinic is a</w:t>
      </w:r>
      <w:r w:rsidR="0019769F" w:rsidRPr="00B32F2B">
        <w:rPr>
          <w:rFonts w:ascii="Arial" w:hAnsi="Arial" w:cs="Arial"/>
          <w:sz w:val="24"/>
          <w:szCs w:val="24"/>
        </w:rPr>
        <w:t xml:space="preserve"> primary care</w:t>
      </w:r>
      <w:r w:rsidR="00690481" w:rsidRPr="00B32F2B">
        <w:rPr>
          <w:rFonts w:ascii="Arial" w:hAnsi="Arial" w:cs="Arial"/>
          <w:sz w:val="24"/>
          <w:szCs w:val="24"/>
        </w:rPr>
        <w:t xml:space="preserve"> </w:t>
      </w:r>
      <w:r w:rsidR="000C43F2" w:rsidRPr="00B32F2B">
        <w:rPr>
          <w:rFonts w:ascii="Arial" w:hAnsi="Arial" w:cs="Arial"/>
          <w:sz w:val="24"/>
          <w:szCs w:val="24"/>
        </w:rPr>
        <w:t xml:space="preserve">clinic </w:t>
      </w:r>
      <w:r w:rsidR="00C324B5" w:rsidRPr="00B32F2B">
        <w:rPr>
          <w:rFonts w:ascii="Arial" w:hAnsi="Arial" w:cs="Arial"/>
          <w:sz w:val="24"/>
          <w:szCs w:val="24"/>
        </w:rPr>
        <w:t xml:space="preserve">with 14 physicians on site, </w:t>
      </w:r>
      <w:r w:rsidR="000C43F2" w:rsidRPr="00B32F2B">
        <w:rPr>
          <w:rFonts w:ascii="Arial" w:hAnsi="Arial" w:cs="Arial"/>
          <w:sz w:val="24"/>
          <w:szCs w:val="24"/>
        </w:rPr>
        <w:t>catering t</w:t>
      </w:r>
      <w:r w:rsidR="005C6943" w:rsidRPr="00B32F2B">
        <w:rPr>
          <w:rFonts w:ascii="Arial" w:hAnsi="Arial" w:cs="Arial"/>
          <w:sz w:val="24"/>
          <w:szCs w:val="24"/>
        </w:rPr>
        <w:t>o a population of 20,000</w:t>
      </w:r>
      <w:r w:rsidR="00E85AFA" w:rsidRPr="00B32F2B">
        <w:rPr>
          <w:rFonts w:ascii="Arial" w:hAnsi="Arial" w:cs="Arial"/>
          <w:sz w:val="24"/>
          <w:szCs w:val="24"/>
        </w:rPr>
        <w:t>,</w:t>
      </w:r>
      <w:r w:rsidR="00DA0DE3" w:rsidRPr="00B32F2B">
        <w:rPr>
          <w:rFonts w:ascii="Arial" w:hAnsi="Arial" w:cs="Arial"/>
          <w:sz w:val="24"/>
          <w:szCs w:val="24"/>
        </w:rPr>
        <w:t xml:space="preserve"> </w:t>
      </w:r>
      <w:r w:rsidR="000D37D1" w:rsidRPr="00B32F2B">
        <w:rPr>
          <w:rFonts w:ascii="Arial" w:hAnsi="Arial" w:cs="Arial"/>
          <w:sz w:val="24"/>
          <w:szCs w:val="24"/>
        </w:rPr>
        <w:t xml:space="preserve">including four </w:t>
      </w:r>
      <w:r w:rsidR="00690481" w:rsidRPr="00B32F2B">
        <w:rPr>
          <w:rFonts w:ascii="Arial" w:hAnsi="Arial" w:cs="Arial"/>
          <w:sz w:val="24"/>
          <w:szCs w:val="24"/>
        </w:rPr>
        <w:t>F</w:t>
      </w:r>
      <w:r w:rsidR="000D37D1" w:rsidRPr="00B32F2B">
        <w:rPr>
          <w:rFonts w:ascii="Arial" w:hAnsi="Arial" w:cs="Arial"/>
          <w:sz w:val="24"/>
          <w:szCs w:val="24"/>
        </w:rPr>
        <w:t xml:space="preserve">irst </w:t>
      </w:r>
      <w:r w:rsidR="00690481" w:rsidRPr="00B32F2B">
        <w:rPr>
          <w:rFonts w:ascii="Arial" w:hAnsi="Arial" w:cs="Arial"/>
          <w:sz w:val="24"/>
          <w:szCs w:val="24"/>
        </w:rPr>
        <w:t>N</w:t>
      </w:r>
      <w:r w:rsidR="000D37D1" w:rsidRPr="00B32F2B">
        <w:rPr>
          <w:rFonts w:ascii="Arial" w:hAnsi="Arial" w:cs="Arial"/>
          <w:sz w:val="24"/>
          <w:szCs w:val="24"/>
        </w:rPr>
        <w:t>ations</w:t>
      </w:r>
      <w:r w:rsidR="00C324B5" w:rsidRPr="00B32F2B">
        <w:rPr>
          <w:rFonts w:ascii="Arial" w:hAnsi="Arial" w:cs="Arial"/>
          <w:sz w:val="24"/>
          <w:szCs w:val="24"/>
        </w:rPr>
        <w:t xml:space="preserve">.  </w:t>
      </w:r>
      <w:r w:rsidR="00F842C8" w:rsidRPr="00B32F2B">
        <w:rPr>
          <w:rFonts w:ascii="Arial" w:hAnsi="Arial" w:cs="Arial"/>
          <w:sz w:val="24"/>
          <w:szCs w:val="24"/>
        </w:rPr>
        <w:t>S</w:t>
      </w:r>
      <w:r w:rsidR="00DA0DE3" w:rsidRPr="00B32F2B">
        <w:rPr>
          <w:rFonts w:ascii="Arial" w:hAnsi="Arial" w:cs="Arial"/>
          <w:sz w:val="24"/>
          <w:szCs w:val="24"/>
        </w:rPr>
        <w:t xml:space="preserve">urveys indicate that a minority of patients </w:t>
      </w:r>
      <w:r w:rsidR="00690481" w:rsidRPr="00B32F2B">
        <w:rPr>
          <w:rFonts w:ascii="Arial" w:hAnsi="Arial" w:cs="Arial"/>
          <w:sz w:val="24"/>
          <w:szCs w:val="24"/>
        </w:rPr>
        <w:t xml:space="preserve">were </w:t>
      </w:r>
      <w:r w:rsidR="00DA0DE3" w:rsidRPr="00B32F2B">
        <w:rPr>
          <w:rFonts w:ascii="Arial" w:hAnsi="Arial" w:cs="Arial"/>
          <w:sz w:val="24"/>
          <w:szCs w:val="24"/>
        </w:rPr>
        <w:t xml:space="preserve">tested (238) and/or treated (n=5) and that the majority (74%) did not engage into care.  The purpose of this project was to study the impact of a structured </w:t>
      </w:r>
      <w:r w:rsidR="00690481" w:rsidRPr="00B32F2B">
        <w:rPr>
          <w:rFonts w:ascii="Arial" w:hAnsi="Arial" w:cs="Arial"/>
          <w:sz w:val="24"/>
          <w:szCs w:val="24"/>
        </w:rPr>
        <w:t>approach</w:t>
      </w:r>
      <w:r w:rsidR="00DA0DE3" w:rsidRPr="00B32F2B">
        <w:rPr>
          <w:rFonts w:ascii="Arial" w:hAnsi="Arial" w:cs="Arial"/>
          <w:sz w:val="24"/>
          <w:szCs w:val="24"/>
        </w:rPr>
        <w:t xml:space="preserve"> on testing, treatment and care. </w:t>
      </w:r>
    </w:p>
    <w:p w:rsidR="00A07472" w:rsidRPr="00B32F2B" w:rsidRDefault="00A07472" w:rsidP="00B32F2B">
      <w:pPr>
        <w:pStyle w:val="PlainText"/>
        <w:rPr>
          <w:rFonts w:ascii="Arial" w:hAnsi="Arial" w:cs="Arial"/>
          <w:sz w:val="24"/>
          <w:szCs w:val="24"/>
        </w:rPr>
      </w:pPr>
    </w:p>
    <w:p w:rsidR="00272150" w:rsidRPr="00B32F2B" w:rsidRDefault="00A62BB6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b/>
          <w:sz w:val="24"/>
          <w:szCs w:val="24"/>
        </w:rPr>
        <w:t>Methods:</w:t>
      </w:r>
      <w:r w:rsidR="0006448E" w:rsidRPr="00B32F2B">
        <w:rPr>
          <w:rFonts w:ascii="Arial" w:hAnsi="Arial" w:cs="Arial"/>
          <w:b/>
          <w:sz w:val="24"/>
          <w:szCs w:val="24"/>
        </w:rPr>
        <w:t xml:space="preserve"> </w:t>
      </w:r>
      <w:r w:rsidR="00297385" w:rsidRPr="00B32F2B">
        <w:rPr>
          <w:rFonts w:ascii="Arial" w:hAnsi="Arial" w:cs="Arial"/>
          <w:sz w:val="24"/>
          <w:szCs w:val="24"/>
        </w:rPr>
        <w:t>A</w:t>
      </w:r>
      <w:r w:rsidR="00551736" w:rsidRPr="00B32F2B">
        <w:rPr>
          <w:rFonts w:ascii="Arial" w:hAnsi="Arial" w:cs="Arial"/>
          <w:sz w:val="24"/>
          <w:szCs w:val="24"/>
        </w:rPr>
        <w:t xml:space="preserve"> team of </w:t>
      </w:r>
      <w:r w:rsidR="001267CA" w:rsidRPr="00B32F2B">
        <w:rPr>
          <w:rFonts w:ascii="Arial" w:hAnsi="Arial" w:cs="Arial"/>
          <w:sz w:val="24"/>
          <w:szCs w:val="24"/>
        </w:rPr>
        <w:t xml:space="preserve">front-line </w:t>
      </w:r>
      <w:r w:rsidR="00551736" w:rsidRPr="00B32F2B">
        <w:rPr>
          <w:rFonts w:ascii="Arial" w:hAnsi="Arial" w:cs="Arial"/>
          <w:sz w:val="24"/>
          <w:szCs w:val="24"/>
        </w:rPr>
        <w:t>clinicians</w:t>
      </w:r>
      <w:r w:rsidR="00272150" w:rsidRPr="00B32F2B">
        <w:rPr>
          <w:rFonts w:ascii="Arial" w:hAnsi="Arial" w:cs="Arial"/>
          <w:sz w:val="24"/>
          <w:szCs w:val="24"/>
        </w:rPr>
        <w:t xml:space="preserve"> applied LEAN</w:t>
      </w:r>
      <w:r w:rsidR="005C3EEB" w:rsidRPr="00B32F2B">
        <w:rPr>
          <w:rFonts w:ascii="Arial" w:hAnsi="Arial" w:cs="Arial"/>
          <w:sz w:val="24"/>
          <w:szCs w:val="24"/>
        </w:rPr>
        <w:t xml:space="preserve"> </w:t>
      </w:r>
      <w:r w:rsidR="009131EF" w:rsidRPr="00B32F2B">
        <w:rPr>
          <w:rFonts w:ascii="Arial" w:hAnsi="Arial" w:cs="Arial"/>
          <w:sz w:val="24"/>
          <w:szCs w:val="24"/>
        </w:rPr>
        <w:t>practices</w:t>
      </w:r>
      <w:r w:rsidR="00101FE4" w:rsidRPr="00B32F2B">
        <w:rPr>
          <w:rFonts w:ascii="Arial" w:hAnsi="Arial" w:cs="Arial"/>
          <w:sz w:val="24"/>
          <w:szCs w:val="24"/>
        </w:rPr>
        <w:t xml:space="preserve"> to address</w:t>
      </w:r>
      <w:r w:rsidR="009131EF" w:rsidRPr="00B32F2B">
        <w:rPr>
          <w:rFonts w:ascii="Arial" w:hAnsi="Arial" w:cs="Arial"/>
          <w:sz w:val="24"/>
          <w:szCs w:val="24"/>
        </w:rPr>
        <w:t xml:space="preserve"> the problem</w:t>
      </w:r>
      <w:r w:rsidR="00283084" w:rsidRPr="00B32F2B">
        <w:rPr>
          <w:rFonts w:ascii="Arial" w:hAnsi="Arial" w:cs="Arial"/>
          <w:sz w:val="24"/>
          <w:szCs w:val="24"/>
        </w:rPr>
        <w:t>.</w:t>
      </w:r>
      <w:r w:rsidR="00CD393E" w:rsidRPr="00B32F2B">
        <w:rPr>
          <w:rFonts w:ascii="Arial" w:hAnsi="Arial" w:cs="Arial"/>
          <w:sz w:val="24"/>
          <w:szCs w:val="24"/>
        </w:rPr>
        <w:t xml:space="preserve"> </w:t>
      </w:r>
      <w:r w:rsidR="001267CA" w:rsidRPr="00B32F2B">
        <w:rPr>
          <w:rFonts w:ascii="Arial" w:hAnsi="Arial" w:cs="Arial"/>
          <w:sz w:val="24"/>
          <w:szCs w:val="24"/>
        </w:rPr>
        <w:t xml:space="preserve">Visiting specialists transferred crucial knowledge to local clinicians. </w:t>
      </w:r>
      <w:r w:rsidR="007D06CD" w:rsidRPr="00B32F2B">
        <w:rPr>
          <w:rFonts w:ascii="Arial" w:hAnsi="Arial" w:cs="Arial"/>
          <w:sz w:val="24"/>
          <w:szCs w:val="24"/>
        </w:rPr>
        <w:t xml:space="preserve">The practice of </w:t>
      </w:r>
      <w:r w:rsidR="00AB6AA8" w:rsidRPr="00B32F2B">
        <w:rPr>
          <w:rFonts w:ascii="Arial" w:hAnsi="Arial" w:cs="Arial"/>
          <w:sz w:val="24"/>
          <w:szCs w:val="24"/>
        </w:rPr>
        <w:t>linking</w:t>
      </w:r>
      <w:r w:rsidR="00CD393E" w:rsidRPr="00B32F2B">
        <w:rPr>
          <w:rFonts w:ascii="Arial" w:hAnsi="Arial" w:cs="Arial"/>
          <w:sz w:val="24"/>
          <w:szCs w:val="24"/>
        </w:rPr>
        <w:t xml:space="preserve"> patients immediately to </w:t>
      </w:r>
      <w:r w:rsidR="00111A96" w:rsidRPr="00B32F2B">
        <w:rPr>
          <w:rFonts w:ascii="Arial" w:hAnsi="Arial" w:cs="Arial"/>
          <w:sz w:val="24"/>
          <w:szCs w:val="24"/>
        </w:rPr>
        <w:t xml:space="preserve">RN </w:t>
      </w:r>
      <w:r w:rsidR="0006448E" w:rsidRPr="00B32F2B">
        <w:rPr>
          <w:rFonts w:ascii="Arial" w:hAnsi="Arial" w:cs="Arial"/>
          <w:sz w:val="24"/>
          <w:szCs w:val="24"/>
        </w:rPr>
        <w:t xml:space="preserve">case </w:t>
      </w:r>
      <w:r w:rsidR="00E27E83" w:rsidRPr="00B32F2B">
        <w:rPr>
          <w:rFonts w:ascii="Arial" w:hAnsi="Arial" w:cs="Arial"/>
          <w:sz w:val="24"/>
          <w:szCs w:val="24"/>
        </w:rPr>
        <w:t>m</w:t>
      </w:r>
      <w:r w:rsidR="00111A96" w:rsidRPr="00B32F2B">
        <w:rPr>
          <w:rFonts w:ascii="Arial" w:hAnsi="Arial" w:cs="Arial"/>
          <w:sz w:val="24"/>
          <w:szCs w:val="24"/>
        </w:rPr>
        <w:t xml:space="preserve">anagers </w:t>
      </w:r>
      <w:r w:rsidR="00E27E83" w:rsidRPr="00B32F2B">
        <w:rPr>
          <w:rFonts w:ascii="Arial" w:hAnsi="Arial" w:cs="Arial"/>
          <w:sz w:val="24"/>
          <w:szCs w:val="24"/>
        </w:rPr>
        <w:t xml:space="preserve">promoted engagement, investigations and follow up. </w:t>
      </w:r>
      <w:r w:rsidR="00101FE4" w:rsidRPr="00B32F2B">
        <w:rPr>
          <w:rFonts w:ascii="Arial" w:hAnsi="Arial" w:cs="Arial"/>
          <w:sz w:val="24"/>
          <w:szCs w:val="24"/>
        </w:rPr>
        <w:t xml:space="preserve">A policy of selective referrals to </w:t>
      </w:r>
      <w:r w:rsidR="002B0D73" w:rsidRPr="00B32F2B">
        <w:rPr>
          <w:rFonts w:ascii="Arial" w:hAnsi="Arial" w:cs="Arial"/>
          <w:sz w:val="24"/>
          <w:szCs w:val="24"/>
        </w:rPr>
        <w:t xml:space="preserve">the </w:t>
      </w:r>
      <w:r w:rsidR="00101FE4" w:rsidRPr="00B32F2B">
        <w:rPr>
          <w:rFonts w:ascii="Arial" w:hAnsi="Arial" w:cs="Arial"/>
          <w:sz w:val="24"/>
          <w:szCs w:val="24"/>
        </w:rPr>
        <w:t xml:space="preserve">specialist was revised </w:t>
      </w:r>
      <w:r w:rsidR="00E27E83" w:rsidRPr="00B32F2B">
        <w:rPr>
          <w:rFonts w:ascii="Arial" w:hAnsi="Arial" w:cs="Arial"/>
          <w:sz w:val="24"/>
          <w:szCs w:val="24"/>
        </w:rPr>
        <w:t xml:space="preserve">to </w:t>
      </w:r>
      <w:r w:rsidR="00F42DDA" w:rsidRPr="00B32F2B">
        <w:rPr>
          <w:rFonts w:ascii="Arial" w:hAnsi="Arial" w:cs="Arial"/>
          <w:sz w:val="24"/>
          <w:szCs w:val="24"/>
        </w:rPr>
        <w:t>refer</w:t>
      </w:r>
      <w:r w:rsidR="0006448E" w:rsidRPr="00B32F2B">
        <w:rPr>
          <w:rFonts w:ascii="Arial" w:hAnsi="Arial" w:cs="Arial"/>
          <w:sz w:val="24"/>
          <w:szCs w:val="24"/>
        </w:rPr>
        <w:t xml:space="preserve">ral of </w:t>
      </w:r>
      <w:r w:rsidR="00F42DDA" w:rsidRPr="00B32F2B">
        <w:rPr>
          <w:rFonts w:ascii="Arial" w:hAnsi="Arial" w:cs="Arial"/>
          <w:sz w:val="24"/>
          <w:szCs w:val="24"/>
        </w:rPr>
        <w:t xml:space="preserve">all </w:t>
      </w:r>
      <w:r w:rsidR="002B0D73" w:rsidRPr="00B32F2B">
        <w:rPr>
          <w:rFonts w:ascii="Arial" w:hAnsi="Arial" w:cs="Arial"/>
          <w:sz w:val="24"/>
          <w:szCs w:val="24"/>
        </w:rPr>
        <w:t xml:space="preserve">HCV RNA + </w:t>
      </w:r>
      <w:r w:rsidR="00F42DDA" w:rsidRPr="00B32F2B">
        <w:rPr>
          <w:rFonts w:ascii="Arial" w:hAnsi="Arial" w:cs="Arial"/>
          <w:sz w:val="24"/>
          <w:szCs w:val="24"/>
        </w:rPr>
        <w:t xml:space="preserve">patients for assessment.  </w:t>
      </w:r>
      <w:r w:rsidR="00690481" w:rsidRPr="00B32F2B">
        <w:rPr>
          <w:rFonts w:ascii="Arial" w:hAnsi="Arial" w:cs="Arial"/>
          <w:sz w:val="24"/>
          <w:szCs w:val="24"/>
        </w:rPr>
        <w:t>The c</w:t>
      </w:r>
      <w:r w:rsidR="00F42DDA" w:rsidRPr="00B32F2B">
        <w:rPr>
          <w:rFonts w:ascii="Arial" w:hAnsi="Arial" w:cs="Arial"/>
          <w:sz w:val="24"/>
          <w:szCs w:val="24"/>
        </w:rPr>
        <w:t xml:space="preserve">oncept of </w:t>
      </w:r>
      <w:r w:rsidR="002B0D73" w:rsidRPr="00B32F2B">
        <w:rPr>
          <w:rFonts w:ascii="Arial" w:hAnsi="Arial" w:cs="Arial"/>
          <w:sz w:val="24"/>
          <w:szCs w:val="24"/>
        </w:rPr>
        <w:t>age cohort testing w</w:t>
      </w:r>
      <w:r w:rsidR="00690481" w:rsidRPr="00B32F2B">
        <w:rPr>
          <w:rFonts w:ascii="Arial" w:hAnsi="Arial" w:cs="Arial"/>
          <w:sz w:val="24"/>
          <w:szCs w:val="24"/>
        </w:rPr>
        <w:t>as</w:t>
      </w:r>
      <w:r w:rsidR="002B0D73" w:rsidRPr="00B32F2B">
        <w:rPr>
          <w:rFonts w:ascii="Arial" w:hAnsi="Arial" w:cs="Arial"/>
          <w:sz w:val="24"/>
          <w:szCs w:val="24"/>
        </w:rPr>
        <w:t xml:space="preserve"> introduced to the clinicians</w:t>
      </w:r>
      <w:r w:rsidR="008E2818" w:rsidRPr="00B32F2B">
        <w:rPr>
          <w:rFonts w:ascii="Arial" w:hAnsi="Arial" w:cs="Arial"/>
          <w:sz w:val="24"/>
          <w:szCs w:val="24"/>
        </w:rPr>
        <w:t xml:space="preserve"> to complement</w:t>
      </w:r>
      <w:r w:rsidR="00353E6F" w:rsidRPr="00B32F2B">
        <w:rPr>
          <w:rFonts w:ascii="Arial" w:hAnsi="Arial" w:cs="Arial"/>
          <w:sz w:val="24"/>
          <w:szCs w:val="24"/>
        </w:rPr>
        <w:t xml:space="preserve"> risk </w:t>
      </w:r>
      <w:r w:rsidR="008E2818" w:rsidRPr="00B32F2B">
        <w:rPr>
          <w:rFonts w:ascii="Arial" w:hAnsi="Arial" w:cs="Arial"/>
          <w:sz w:val="24"/>
          <w:szCs w:val="24"/>
        </w:rPr>
        <w:t xml:space="preserve">based testing. </w:t>
      </w:r>
      <w:r w:rsidR="00353E6F" w:rsidRPr="00B32F2B">
        <w:rPr>
          <w:rFonts w:ascii="Arial" w:hAnsi="Arial" w:cs="Arial"/>
          <w:sz w:val="24"/>
          <w:szCs w:val="24"/>
        </w:rPr>
        <w:t xml:space="preserve"> </w:t>
      </w:r>
      <w:r w:rsidR="00B127A0" w:rsidRPr="00B32F2B">
        <w:rPr>
          <w:rFonts w:ascii="Arial" w:hAnsi="Arial" w:cs="Arial"/>
          <w:sz w:val="24"/>
          <w:szCs w:val="24"/>
        </w:rPr>
        <w:t>T</w:t>
      </w:r>
      <w:r w:rsidR="00AB6AA8" w:rsidRPr="00B32F2B">
        <w:rPr>
          <w:rFonts w:ascii="Arial" w:hAnsi="Arial" w:cs="Arial"/>
          <w:sz w:val="24"/>
          <w:szCs w:val="24"/>
        </w:rPr>
        <w:t>he team</w:t>
      </w:r>
      <w:r w:rsidR="00CD393E" w:rsidRPr="00B32F2B">
        <w:rPr>
          <w:rFonts w:ascii="Arial" w:hAnsi="Arial" w:cs="Arial"/>
          <w:sz w:val="24"/>
          <w:szCs w:val="24"/>
        </w:rPr>
        <w:t xml:space="preserve"> </w:t>
      </w:r>
      <w:r w:rsidR="0088391B" w:rsidRPr="00B32F2B">
        <w:rPr>
          <w:rFonts w:ascii="Arial" w:hAnsi="Arial" w:cs="Arial"/>
          <w:sz w:val="24"/>
          <w:szCs w:val="24"/>
        </w:rPr>
        <w:t>redesigned</w:t>
      </w:r>
      <w:r w:rsidR="00CD393E" w:rsidRPr="00B32F2B">
        <w:rPr>
          <w:rFonts w:ascii="Arial" w:hAnsi="Arial" w:cs="Arial"/>
          <w:sz w:val="24"/>
          <w:szCs w:val="24"/>
        </w:rPr>
        <w:t xml:space="preserve"> </w:t>
      </w:r>
      <w:r w:rsidR="00B127A0" w:rsidRPr="00B32F2B">
        <w:rPr>
          <w:rFonts w:ascii="Arial" w:hAnsi="Arial" w:cs="Arial"/>
          <w:sz w:val="24"/>
          <w:szCs w:val="24"/>
        </w:rPr>
        <w:t>patient flow</w:t>
      </w:r>
      <w:r w:rsidR="00101FE4" w:rsidRPr="00B32F2B">
        <w:rPr>
          <w:rFonts w:ascii="Arial" w:hAnsi="Arial" w:cs="Arial"/>
          <w:sz w:val="24"/>
          <w:szCs w:val="24"/>
        </w:rPr>
        <w:t xml:space="preserve"> and int</w:t>
      </w:r>
      <w:r w:rsidR="001267CA" w:rsidRPr="00B32F2B">
        <w:rPr>
          <w:rFonts w:ascii="Arial" w:hAnsi="Arial" w:cs="Arial"/>
          <w:sz w:val="24"/>
          <w:szCs w:val="24"/>
        </w:rPr>
        <w:t>roduced an efficient system of f</w:t>
      </w:r>
      <w:r w:rsidR="00101FE4" w:rsidRPr="00B32F2B">
        <w:rPr>
          <w:rFonts w:ascii="Arial" w:hAnsi="Arial" w:cs="Arial"/>
          <w:sz w:val="24"/>
          <w:szCs w:val="24"/>
        </w:rPr>
        <w:t>ibro</w:t>
      </w:r>
      <w:r w:rsidR="001267CA" w:rsidRPr="00B32F2B">
        <w:rPr>
          <w:rFonts w:ascii="Arial" w:hAnsi="Arial" w:cs="Arial"/>
          <w:sz w:val="24"/>
          <w:szCs w:val="24"/>
        </w:rPr>
        <w:t>-</w:t>
      </w:r>
      <w:r w:rsidR="00101FE4" w:rsidRPr="00B32F2B">
        <w:rPr>
          <w:rFonts w:ascii="Arial" w:hAnsi="Arial" w:cs="Arial"/>
          <w:sz w:val="24"/>
          <w:szCs w:val="24"/>
        </w:rPr>
        <w:t>scanning</w:t>
      </w:r>
      <w:r w:rsidR="00F42DDA" w:rsidRPr="00B32F2B">
        <w:rPr>
          <w:rFonts w:ascii="Arial" w:hAnsi="Arial" w:cs="Arial"/>
          <w:sz w:val="24"/>
          <w:szCs w:val="24"/>
        </w:rPr>
        <w:t xml:space="preserve"> and vaccinati</w:t>
      </w:r>
      <w:r w:rsidR="00CF69C3" w:rsidRPr="00B32F2B">
        <w:rPr>
          <w:rFonts w:ascii="Arial" w:hAnsi="Arial" w:cs="Arial"/>
          <w:sz w:val="24"/>
          <w:szCs w:val="24"/>
        </w:rPr>
        <w:t>ng</w:t>
      </w:r>
      <w:r w:rsidR="00690481" w:rsidRPr="00B32F2B">
        <w:rPr>
          <w:rFonts w:ascii="Arial" w:hAnsi="Arial" w:cs="Arial"/>
          <w:sz w:val="24"/>
          <w:szCs w:val="24"/>
        </w:rPr>
        <w:t xml:space="preserve">.  </w:t>
      </w:r>
      <w:r w:rsidR="00CF69C3" w:rsidRPr="00B32F2B">
        <w:rPr>
          <w:rFonts w:ascii="Arial" w:hAnsi="Arial" w:cs="Arial"/>
          <w:sz w:val="24"/>
          <w:szCs w:val="24"/>
        </w:rPr>
        <w:t xml:space="preserve"> </w:t>
      </w:r>
      <w:r w:rsidR="001267CA" w:rsidRPr="00B32F2B">
        <w:rPr>
          <w:rFonts w:ascii="Arial" w:hAnsi="Arial" w:cs="Arial"/>
          <w:sz w:val="24"/>
          <w:szCs w:val="24"/>
        </w:rPr>
        <w:t>A “one-stop</w:t>
      </w:r>
      <w:r w:rsidR="00F42DDA" w:rsidRPr="00B32F2B">
        <w:rPr>
          <w:rFonts w:ascii="Arial" w:hAnsi="Arial" w:cs="Arial"/>
          <w:sz w:val="24"/>
          <w:szCs w:val="24"/>
        </w:rPr>
        <w:t xml:space="preserve">” </w:t>
      </w:r>
      <w:r w:rsidR="001267CA" w:rsidRPr="00B32F2B">
        <w:rPr>
          <w:rFonts w:ascii="Arial" w:hAnsi="Arial" w:cs="Arial"/>
          <w:sz w:val="24"/>
          <w:szCs w:val="24"/>
        </w:rPr>
        <w:t xml:space="preserve">lab visit eliminated </w:t>
      </w:r>
      <w:r w:rsidR="00CF69C3" w:rsidRPr="00B32F2B">
        <w:rPr>
          <w:rFonts w:ascii="Arial" w:hAnsi="Arial" w:cs="Arial"/>
          <w:sz w:val="24"/>
          <w:szCs w:val="24"/>
        </w:rPr>
        <w:t xml:space="preserve">the </w:t>
      </w:r>
      <w:r w:rsidR="00E27E83" w:rsidRPr="00B32F2B">
        <w:rPr>
          <w:rFonts w:ascii="Arial" w:hAnsi="Arial" w:cs="Arial"/>
          <w:sz w:val="24"/>
          <w:szCs w:val="24"/>
        </w:rPr>
        <w:t xml:space="preserve">prior practice of </w:t>
      </w:r>
      <w:r w:rsidR="00CF69C3" w:rsidRPr="00B32F2B">
        <w:rPr>
          <w:rFonts w:ascii="Arial" w:hAnsi="Arial" w:cs="Arial"/>
          <w:sz w:val="24"/>
          <w:szCs w:val="24"/>
        </w:rPr>
        <w:t xml:space="preserve">3 </w:t>
      </w:r>
      <w:r w:rsidR="00E27E83" w:rsidRPr="00B32F2B">
        <w:rPr>
          <w:rFonts w:ascii="Arial" w:hAnsi="Arial" w:cs="Arial"/>
          <w:sz w:val="24"/>
          <w:szCs w:val="24"/>
        </w:rPr>
        <w:t xml:space="preserve">lab </w:t>
      </w:r>
      <w:r w:rsidR="001267CA" w:rsidRPr="00B32F2B">
        <w:rPr>
          <w:rFonts w:ascii="Arial" w:hAnsi="Arial" w:cs="Arial"/>
          <w:sz w:val="24"/>
          <w:szCs w:val="24"/>
        </w:rPr>
        <w:t>visits</w:t>
      </w:r>
      <w:r w:rsidR="00EE189B" w:rsidRPr="00B32F2B">
        <w:rPr>
          <w:rFonts w:ascii="Arial" w:hAnsi="Arial" w:cs="Arial"/>
          <w:sz w:val="24"/>
          <w:szCs w:val="24"/>
        </w:rPr>
        <w:t xml:space="preserve"> </w:t>
      </w:r>
      <w:r w:rsidR="00E27E83" w:rsidRPr="00B32F2B">
        <w:rPr>
          <w:rFonts w:ascii="Arial" w:hAnsi="Arial" w:cs="Arial"/>
          <w:sz w:val="24"/>
          <w:szCs w:val="24"/>
        </w:rPr>
        <w:t xml:space="preserve">to ensure complete </w:t>
      </w:r>
      <w:r w:rsidR="001267CA" w:rsidRPr="00B32F2B">
        <w:rPr>
          <w:rFonts w:ascii="Arial" w:hAnsi="Arial" w:cs="Arial"/>
          <w:sz w:val="24"/>
          <w:szCs w:val="24"/>
        </w:rPr>
        <w:t>testing</w:t>
      </w:r>
      <w:r w:rsidR="0006448E" w:rsidRPr="00B32F2B">
        <w:rPr>
          <w:rFonts w:ascii="Arial" w:hAnsi="Arial" w:cs="Arial"/>
          <w:sz w:val="24"/>
          <w:szCs w:val="24"/>
        </w:rPr>
        <w:t xml:space="preserve">.  </w:t>
      </w:r>
      <w:r w:rsidR="008914A7" w:rsidRPr="00B32F2B">
        <w:rPr>
          <w:rFonts w:ascii="Arial" w:hAnsi="Arial" w:cs="Arial"/>
          <w:sz w:val="24"/>
          <w:szCs w:val="24"/>
        </w:rPr>
        <w:t xml:space="preserve">A </w:t>
      </w:r>
      <w:r w:rsidR="00F42DDA" w:rsidRPr="00B32F2B">
        <w:rPr>
          <w:rFonts w:ascii="Arial" w:hAnsi="Arial" w:cs="Arial"/>
          <w:sz w:val="24"/>
          <w:szCs w:val="24"/>
        </w:rPr>
        <w:t xml:space="preserve">weekly </w:t>
      </w:r>
      <w:r w:rsidR="004E6B92" w:rsidRPr="00B32F2B">
        <w:rPr>
          <w:rFonts w:ascii="Arial" w:hAnsi="Arial" w:cs="Arial"/>
          <w:sz w:val="24"/>
          <w:szCs w:val="24"/>
        </w:rPr>
        <w:t>HCV</w:t>
      </w:r>
      <w:r w:rsidR="00F42DDA" w:rsidRPr="00B32F2B">
        <w:rPr>
          <w:rFonts w:ascii="Arial" w:hAnsi="Arial" w:cs="Arial"/>
          <w:sz w:val="24"/>
          <w:szCs w:val="24"/>
        </w:rPr>
        <w:t xml:space="preserve"> peer </w:t>
      </w:r>
      <w:r w:rsidR="00101FE4" w:rsidRPr="00B32F2B">
        <w:rPr>
          <w:rFonts w:ascii="Arial" w:hAnsi="Arial" w:cs="Arial"/>
          <w:sz w:val="24"/>
          <w:szCs w:val="24"/>
        </w:rPr>
        <w:t>sup</w:t>
      </w:r>
      <w:r w:rsidR="004E6B92" w:rsidRPr="00B32F2B">
        <w:rPr>
          <w:rFonts w:ascii="Arial" w:hAnsi="Arial" w:cs="Arial"/>
          <w:sz w:val="24"/>
          <w:szCs w:val="24"/>
        </w:rPr>
        <w:t>port group</w:t>
      </w:r>
      <w:r w:rsidR="00CF69C3" w:rsidRPr="00B32F2B">
        <w:rPr>
          <w:rFonts w:ascii="Arial" w:hAnsi="Arial" w:cs="Arial"/>
          <w:sz w:val="24"/>
          <w:szCs w:val="24"/>
        </w:rPr>
        <w:t xml:space="preserve"> </w:t>
      </w:r>
      <w:r w:rsidR="008E2818" w:rsidRPr="00B32F2B">
        <w:rPr>
          <w:rFonts w:ascii="Arial" w:hAnsi="Arial" w:cs="Arial"/>
          <w:sz w:val="24"/>
          <w:szCs w:val="24"/>
        </w:rPr>
        <w:t xml:space="preserve">was </w:t>
      </w:r>
      <w:r w:rsidR="0006448E" w:rsidRPr="00B32F2B">
        <w:rPr>
          <w:rFonts w:ascii="Arial" w:hAnsi="Arial" w:cs="Arial"/>
          <w:sz w:val="24"/>
          <w:szCs w:val="24"/>
        </w:rPr>
        <w:t>initiated.</w:t>
      </w:r>
    </w:p>
    <w:p w:rsidR="004E6B92" w:rsidRPr="00B32F2B" w:rsidRDefault="004E6B92" w:rsidP="00B32F2B">
      <w:pPr>
        <w:pStyle w:val="PlainText"/>
        <w:rPr>
          <w:rFonts w:ascii="Arial" w:hAnsi="Arial" w:cs="Arial"/>
          <w:b/>
          <w:sz w:val="24"/>
          <w:szCs w:val="24"/>
        </w:rPr>
      </w:pPr>
    </w:p>
    <w:p w:rsidR="00C324B5" w:rsidRPr="00B32F2B" w:rsidRDefault="00C06F5F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b/>
          <w:sz w:val="24"/>
          <w:szCs w:val="24"/>
        </w:rPr>
        <w:t>Results:</w:t>
      </w:r>
      <w:r w:rsidR="0006448E" w:rsidRPr="00B32F2B">
        <w:rPr>
          <w:rFonts w:ascii="Arial" w:hAnsi="Arial" w:cs="Arial"/>
          <w:b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>The number of patients initiated on treatment increased from 5 to 30 during the four month project</w:t>
      </w:r>
      <w:r w:rsidR="00F42DDA" w:rsidRPr="00B32F2B">
        <w:rPr>
          <w:rFonts w:ascii="Arial" w:hAnsi="Arial" w:cs="Arial"/>
          <w:sz w:val="24"/>
          <w:szCs w:val="24"/>
        </w:rPr>
        <w:t>.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>Specialist clinic productivity increased from 14 to 28</w:t>
      </w:r>
      <w:r w:rsidR="008E2818" w:rsidRPr="00B32F2B">
        <w:rPr>
          <w:rFonts w:ascii="Arial" w:hAnsi="Arial" w:cs="Arial"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>clients</w:t>
      </w:r>
      <w:r w:rsidR="0006448E" w:rsidRPr="00B32F2B">
        <w:rPr>
          <w:rFonts w:ascii="Arial" w:hAnsi="Arial" w:cs="Arial"/>
          <w:sz w:val="24"/>
          <w:szCs w:val="24"/>
        </w:rPr>
        <w:t xml:space="preserve"> daily</w:t>
      </w:r>
      <w:r w:rsidR="00E27E83" w:rsidRPr="00B32F2B">
        <w:rPr>
          <w:rFonts w:ascii="Arial" w:hAnsi="Arial" w:cs="Arial"/>
          <w:sz w:val="24"/>
          <w:szCs w:val="24"/>
        </w:rPr>
        <w:t xml:space="preserve">. </w:t>
      </w:r>
      <w:r w:rsidR="00C324B5" w:rsidRPr="00B32F2B">
        <w:rPr>
          <w:rFonts w:ascii="Arial" w:hAnsi="Arial" w:cs="Arial"/>
          <w:sz w:val="24"/>
          <w:szCs w:val="24"/>
        </w:rPr>
        <w:t>Patient no shows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>reduced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>from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 xml:space="preserve">52% to </w:t>
      </w:r>
      <w:r w:rsidR="00DA0DE3" w:rsidRPr="00B32F2B">
        <w:rPr>
          <w:rFonts w:ascii="Arial" w:hAnsi="Arial" w:cs="Arial"/>
          <w:sz w:val="24"/>
          <w:szCs w:val="24"/>
        </w:rPr>
        <w:t>9</w:t>
      </w:r>
      <w:r w:rsidR="00C324B5" w:rsidRPr="00B32F2B">
        <w:rPr>
          <w:rFonts w:ascii="Arial" w:hAnsi="Arial" w:cs="Arial"/>
          <w:sz w:val="24"/>
          <w:szCs w:val="24"/>
        </w:rPr>
        <w:t>%.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C324B5" w:rsidRPr="00B32F2B">
        <w:rPr>
          <w:rFonts w:ascii="Arial" w:hAnsi="Arial" w:cs="Arial"/>
          <w:sz w:val="24"/>
          <w:szCs w:val="24"/>
        </w:rPr>
        <w:t xml:space="preserve">Patient attrition from diagnosis to </w:t>
      </w:r>
      <w:r w:rsidR="00690481" w:rsidRPr="00B32F2B">
        <w:rPr>
          <w:rFonts w:ascii="Arial" w:hAnsi="Arial" w:cs="Arial"/>
          <w:sz w:val="24"/>
          <w:szCs w:val="24"/>
        </w:rPr>
        <w:t>s</w:t>
      </w:r>
      <w:r w:rsidR="00CF69C3" w:rsidRPr="00B32F2B">
        <w:rPr>
          <w:rFonts w:ascii="Arial" w:hAnsi="Arial" w:cs="Arial"/>
          <w:sz w:val="24"/>
          <w:szCs w:val="24"/>
        </w:rPr>
        <w:t xml:space="preserve">pecialist appointment decreased from 74% to 65%.  Patient </w:t>
      </w:r>
      <w:r w:rsidR="00DA0DE3" w:rsidRPr="00B32F2B">
        <w:rPr>
          <w:rFonts w:ascii="Arial" w:hAnsi="Arial" w:cs="Arial"/>
          <w:sz w:val="24"/>
          <w:szCs w:val="24"/>
        </w:rPr>
        <w:t>awareness of</w:t>
      </w:r>
      <w:r w:rsidR="00CF69C3" w:rsidRPr="00B32F2B">
        <w:rPr>
          <w:rFonts w:ascii="Arial" w:hAnsi="Arial" w:cs="Arial"/>
          <w:sz w:val="24"/>
          <w:szCs w:val="24"/>
        </w:rPr>
        <w:t xml:space="preserve"> a cure for HCV and it</w:t>
      </w:r>
      <w:r w:rsidR="00DA0DE3" w:rsidRPr="00B32F2B">
        <w:rPr>
          <w:rFonts w:ascii="Arial" w:hAnsi="Arial" w:cs="Arial"/>
          <w:sz w:val="24"/>
          <w:szCs w:val="24"/>
        </w:rPr>
        <w:t>’s</w:t>
      </w:r>
      <w:r w:rsidR="00CF69C3" w:rsidRPr="00B32F2B">
        <w:rPr>
          <w:rFonts w:ascii="Arial" w:hAnsi="Arial" w:cs="Arial"/>
          <w:sz w:val="24"/>
          <w:szCs w:val="24"/>
        </w:rPr>
        <w:t xml:space="preserve"> </w:t>
      </w:r>
      <w:r w:rsidR="00FE6E7F" w:rsidRPr="00B32F2B">
        <w:rPr>
          <w:rFonts w:ascii="Arial" w:hAnsi="Arial" w:cs="Arial"/>
          <w:sz w:val="24"/>
          <w:szCs w:val="24"/>
        </w:rPr>
        <w:t>availab</w:t>
      </w:r>
      <w:r w:rsidR="00DA0DE3" w:rsidRPr="00B32F2B">
        <w:rPr>
          <w:rFonts w:ascii="Arial" w:hAnsi="Arial" w:cs="Arial"/>
          <w:sz w:val="24"/>
          <w:szCs w:val="24"/>
        </w:rPr>
        <w:t xml:space="preserve">ility </w:t>
      </w:r>
      <w:r w:rsidR="00CF69C3" w:rsidRPr="00B32F2B">
        <w:rPr>
          <w:rFonts w:ascii="Arial" w:hAnsi="Arial" w:cs="Arial"/>
          <w:sz w:val="24"/>
          <w:szCs w:val="24"/>
        </w:rPr>
        <w:t xml:space="preserve">in La </w:t>
      </w:r>
      <w:proofErr w:type="spellStart"/>
      <w:r w:rsidR="00CF69C3" w:rsidRPr="00B32F2B">
        <w:rPr>
          <w:rFonts w:ascii="Arial" w:hAnsi="Arial" w:cs="Arial"/>
          <w:sz w:val="24"/>
          <w:szCs w:val="24"/>
        </w:rPr>
        <w:t>Ronge</w:t>
      </w:r>
      <w:proofErr w:type="spellEnd"/>
      <w:r w:rsidR="00E27E83" w:rsidRPr="00B32F2B">
        <w:rPr>
          <w:rFonts w:ascii="Arial" w:hAnsi="Arial" w:cs="Arial"/>
          <w:sz w:val="24"/>
          <w:szCs w:val="24"/>
        </w:rPr>
        <w:t>,</w:t>
      </w:r>
      <w:r w:rsidR="00DA0DE3" w:rsidRPr="00B32F2B">
        <w:rPr>
          <w:rFonts w:ascii="Arial" w:hAnsi="Arial" w:cs="Arial"/>
          <w:sz w:val="24"/>
          <w:szCs w:val="24"/>
        </w:rPr>
        <w:t xml:space="preserve"> increased.</w:t>
      </w:r>
      <w:r w:rsidR="00CF69C3" w:rsidRPr="00B32F2B">
        <w:rPr>
          <w:rFonts w:ascii="Arial" w:hAnsi="Arial" w:cs="Arial"/>
          <w:sz w:val="24"/>
          <w:szCs w:val="24"/>
        </w:rPr>
        <w:t xml:space="preserve"> </w:t>
      </w:r>
    </w:p>
    <w:p w:rsidR="00C06F5F" w:rsidRPr="00B32F2B" w:rsidRDefault="00C06F5F" w:rsidP="00B32F2B">
      <w:pPr>
        <w:pStyle w:val="PlainText"/>
        <w:rPr>
          <w:rFonts w:ascii="Arial" w:hAnsi="Arial" w:cs="Arial"/>
          <w:sz w:val="24"/>
          <w:szCs w:val="24"/>
        </w:rPr>
      </w:pPr>
    </w:p>
    <w:p w:rsidR="00C06F5F" w:rsidRPr="00B32F2B" w:rsidRDefault="00C06F5F" w:rsidP="00B32F2B">
      <w:pPr>
        <w:pStyle w:val="PlainText"/>
        <w:rPr>
          <w:rFonts w:ascii="Arial" w:hAnsi="Arial" w:cs="Arial"/>
          <w:sz w:val="24"/>
          <w:szCs w:val="24"/>
        </w:rPr>
      </w:pPr>
      <w:r w:rsidRPr="00B32F2B">
        <w:rPr>
          <w:rFonts w:ascii="Arial" w:hAnsi="Arial" w:cs="Arial"/>
          <w:b/>
          <w:sz w:val="24"/>
          <w:szCs w:val="24"/>
        </w:rPr>
        <w:t>Conclusion:</w:t>
      </w:r>
      <w:r w:rsidR="0006448E" w:rsidRPr="00B32F2B">
        <w:rPr>
          <w:rFonts w:ascii="Arial" w:hAnsi="Arial" w:cs="Arial"/>
          <w:b/>
          <w:sz w:val="24"/>
          <w:szCs w:val="24"/>
        </w:rPr>
        <w:t xml:space="preserve"> </w:t>
      </w:r>
      <w:r w:rsidR="00EC4194" w:rsidRPr="00B32F2B">
        <w:rPr>
          <w:rFonts w:ascii="Arial" w:hAnsi="Arial" w:cs="Arial"/>
          <w:sz w:val="24"/>
          <w:szCs w:val="24"/>
        </w:rPr>
        <w:t>The introduction of a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EC4194" w:rsidRPr="00B32F2B">
        <w:rPr>
          <w:rFonts w:ascii="Arial" w:hAnsi="Arial" w:cs="Arial"/>
          <w:sz w:val="24"/>
          <w:szCs w:val="24"/>
        </w:rPr>
        <w:t xml:space="preserve">program of RN outreach, streamlined assessment </w:t>
      </w:r>
      <w:r w:rsidR="00322457" w:rsidRPr="00B32F2B">
        <w:rPr>
          <w:rFonts w:ascii="Arial" w:hAnsi="Arial" w:cs="Arial"/>
          <w:sz w:val="24"/>
          <w:szCs w:val="24"/>
        </w:rPr>
        <w:t>with</w:t>
      </w:r>
      <w:r w:rsidR="00EC4194" w:rsidRPr="00B32F2B">
        <w:rPr>
          <w:rFonts w:ascii="Arial" w:hAnsi="Arial" w:cs="Arial"/>
          <w:sz w:val="24"/>
          <w:szCs w:val="24"/>
        </w:rPr>
        <w:t xml:space="preserve"> specialist consultation resulted in improved </w:t>
      </w:r>
      <w:r w:rsidR="00E27E83" w:rsidRPr="00B32F2B">
        <w:rPr>
          <w:rFonts w:ascii="Arial" w:hAnsi="Arial" w:cs="Arial"/>
          <w:sz w:val="24"/>
          <w:szCs w:val="24"/>
        </w:rPr>
        <w:t xml:space="preserve">follow up and </w:t>
      </w:r>
      <w:r w:rsidR="00EC4194" w:rsidRPr="00B32F2B">
        <w:rPr>
          <w:rFonts w:ascii="Arial" w:hAnsi="Arial" w:cs="Arial"/>
          <w:sz w:val="24"/>
          <w:szCs w:val="24"/>
        </w:rPr>
        <w:t>uptake</w:t>
      </w:r>
      <w:r w:rsidR="00E27E83" w:rsidRPr="00B32F2B">
        <w:rPr>
          <w:rFonts w:ascii="Arial" w:hAnsi="Arial" w:cs="Arial"/>
          <w:sz w:val="24"/>
          <w:szCs w:val="24"/>
        </w:rPr>
        <w:t xml:space="preserve"> </w:t>
      </w:r>
      <w:r w:rsidR="00EC4194" w:rsidRPr="00B32F2B">
        <w:rPr>
          <w:rFonts w:ascii="Arial" w:hAnsi="Arial" w:cs="Arial"/>
          <w:sz w:val="24"/>
          <w:szCs w:val="24"/>
        </w:rPr>
        <w:t>of HCV treatment.  The replication of thi</w:t>
      </w:r>
      <w:r w:rsidR="00353E6F" w:rsidRPr="00B32F2B">
        <w:rPr>
          <w:rFonts w:ascii="Arial" w:hAnsi="Arial" w:cs="Arial"/>
          <w:sz w:val="24"/>
          <w:szCs w:val="24"/>
        </w:rPr>
        <w:t>s model in northern health region</w:t>
      </w:r>
      <w:r w:rsidR="00EC4194" w:rsidRPr="00B32F2B">
        <w:rPr>
          <w:rFonts w:ascii="Arial" w:hAnsi="Arial" w:cs="Arial"/>
          <w:sz w:val="24"/>
          <w:szCs w:val="24"/>
        </w:rPr>
        <w:t xml:space="preserve">s </w:t>
      </w:r>
      <w:r w:rsidR="00322457" w:rsidRPr="00B32F2B">
        <w:rPr>
          <w:rFonts w:ascii="Arial" w:hAnsi="Arial" w:cs="Arial"/>
          <w:sz w:val="24"/>
          <w:szCs w:val="24"/>
        </w:rPr>
        <w:t>is</w:t>
      </w:r>
      <w:r w:rsidR="00EC4194" w:rsidRPr="00B32F2B">
        <w:rPr>
          <w:rFonts w:ascii="Arial" w:hAnsi="Arial" w:cs="Arial"/>
          <w:sz w:val="24"/>
          <w:szCs w:val="24"/>
        </w:rPr>
        <w:t xml:space="preserve"> </w:t>
      </w:r>
      <w:r w:rsidR="005A0FFD" w:rsidRPr="00B32F2B">
        <w:rPr>
          <w:rFonts w:ascii="Arial" w:hAnsi="Arial" w:cs="Arial"/>
          <w:sz w:val="24"/>
          <w:szCs w:val="24"/>
        </w:rPr>
        <w:t xml:space="preserve">being planned </w:t>
      </w:r>
      <w:r w:rsidR="00EC4194" w:rsidRPr="00B32F2B">
        <w:rPr>
          <w:rFonts w:ascii="Arial" w:hAnsi="Arial" w:cs="Arial"/>
          <w:sz w:val="24"/>
          <w:szCs w:val="24"/>
        </w:rPr>
        <w:t>to improve access to HCV care in the Province.</w:t>
      </w:r>
      <w:r w:rsidR="00353E6F" w:rsidRPr="00B32F2B">
        <w:rPr>
          <w:rFonts w:ascii="Arial" w:hAnsi="Arial" w:cs="Arial"/>
          <w:sz w:val="24"/>
          <w:szCs w:val="24"/>
        </w:rPr>
        <w:t xml:space="preserve">  </w:t>
      </w:r>
    </w:p>
    <w:p w:rsidR="0023636A" w:rsidRPr="00B32F2B" w:rsidRDefault="0023636A" w:rsidP="00B32F2B">
      <w:pPr>
        <w:pStyle w:val="PlainText"/>
        <w:rPr>
          <w:rFonts w:ascii="Arial" w:hAnsi="Arial" w:cs="Arial"/>
          <w:sz w:val="24"/>
          <w:szCs w:val="24"/>
        </w:rPr>
      </w:pPr>
    </w:p>
    <w:p w:rsidR="0006448E" w:rsidRPr="00B32F2B" w:rsidRDefault="00B32F2B" w:rsidP="00B3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32F2B">
        <w:rPr>
          <w:rFonts w:ascii="Arial" w:hAnsi="Arial" w:cs="Arial"/>
          <w:b/>
          <w:sz w:val="24"/>
          <w:szCs w:val="24"/>
        </w:rPr>
        <w:t>Disclosure Statement</w:t>
      </w:r>
      <w:r w:rsidR="0006448E" w:rsidRPr="00B32F2B">
        <w:rPr>
          <w:rFonts w:ascii="Arial" w:hAnsi="Arial" w:cs="Arial"/>
          <w:b/>
          <w:sz w:val="24"/>
          <w:szCs w:val="24"/>
        </w:rPr>
        <w:t xml:space="preserve">: </w:t>
      </w:r>
      <w:r w:rsidR="0006448E" w:rsidRPr="00B32F2B">
        <w:rPr>
          <w:rFonts w:ascii="Arial" w:hAnsi="Arial" w:cs="Arial"/>
          <w:sz w:val="24"/>
          <w:szCs w:val="24"/>
        </w:rPr>
        <w:t xml:space="preserve">Lesley Gallagher has received honoraria for speaking engagements and/or consultancy meetings from the following: AbbVie, Gilead, Merck, and </w:t>
      </w:r>
      <w:proofErr w:type="spellStart"/>
      <w:r w:rsidR="00AF06D5" w:rsidRPr="00B32F2B">
        <w:rPr>
          <w:rFonts w:ascii="Arial" w:hAnsi="Arial" w:cs="Arial"/>
          <w:sz w:val="24"/>
          <w:szCs w:val="24"/>
        </w:rPr>
        <w:t>Pendopharm</w:t>
      </w:r>
      <w:proofErr w:type="spellEnd"/>
      <w:r w:rsidR="00AF06D5" w:rsidRPr="00B32F2B">
        <w:rPr>
          <w:rFonts w:ascii="Arial" w:hAnsi="Arial" w:cs="Arial"/>
          <w:sz w:val="24"/>
          <w:szCs w:val="24"/>
        </w:rPr>
        <w:t>.</w:t>
      </w:r>
      <w:r w:rsidR="0006448E" w:rsidRPr="00B32F2B">
        <w:rPr>
          <w:rFonts w:ascii="Arial" w:hAnsi="Arial" w:cs="Arial"/>
          <w:sz w:val="24"/>
          <w:szCs w:val="24"/>
        </w:rPr>
        <w:t xml:space="preserve"> </w:t>
      </w:r>
    </w:p>
    <w:p w:rsidR="0023636A" w:rsidRPr="00B32F2B" w:rsidRDefault="0023636A" w:rsidP="00B32F2B">
      <w:pPr>
        <w:pStyle w:val="PlainText"/>
        <w:rPr>
          <w:color w:val="000000"/>
          <w:sz w:val="24"/>
          <w:szCs w:val="24"/>
        </w:rPr>
      </w:pPr>
    </w:p>
    <w:sectPr w:rsidR="0023636A" w:rsidRPr="00B32F2B" w:rsidSect="00452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713"/>
    <w:multiLevelType w:val="hybridMultilevel"/>
    <w:tmpl w:val="6B9225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AF2B7C"/>
    <w:multiLevelType w:val="multilevel"/>
    <w:tmpl w:val="D088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B"/>
    <w:rsid w:val="0006448E"/>
    <w:rsid w:val="00090234"/>
    <w:rsid w:val="000A434D"/>
    <w:rsid w:val="000A7E93"/>
    <w:rsid w:val="000C43F2"/>
    <w:rsid w:val="000D37D1"/>
    <w:rsid w:val="000E2CBD"/>
    <w:rsid w:val="000E4152"/>
    <w:rsid w:val="00101FE4"/>
    <w:rsid w:val="00111A96"/>
    <w:rsid w:val="001162F9"/>
    <w:rsid w:val="001267CA"/>
    <w:rsid w:val="001435BF"/>
    <w:rsid w:val="00145F6B"/>
    <w:rsid w:val="0018231D"/>
    <w:rsid w:val="0019769F"/>
    <w:rsid w:val="001B3AC3"/>
    <w:rsid w:val="001F4B9E"/>
    <w:rsid w:val="0023636A"/>
    <w:rsid w:val="00272150"/>
    <w:rsid w:val="00283084"/>
    <w:rsid w:val="00286BBF"/>
    <w:rsid w:val="00297385"/>
    <w:rsid w:val="002A089C"/>
    <w:rsid w:val="002B0D73"/>
    <w:rsid w:val="002E2EE3"/>
    <w:rsid w:val="002E52DF"/>
    <w:rsid w:val="00322457"/>
    <w:rsid w:val="00341DF9"/>
    <w:rsid w:val="00353E6F"/>
    <w:rsid w:val="003B4371"/>
    <w:rsid w:val="003C0533"/>
    <w:rsid w:val="003E31CF"/>
    <w:rsid w:val="0041366A"/>
    <w:rsid w:val="00417809"/>
    <w:rsid w:val="00452CAF"/>
    <w:rsid w:val="004A5B33"/>
    <w:rsid w:val="004A7A53"/>
    <w:rsid w:val="004E0AC2"/>
    <w:rsid w:val="004E6B92"/>
    <w:rsid w:val="004F64B4"/>
    <w:rsid w:val="00507040"/>
    <w:rsid w:val="00551736"/>
    <w:rsid w:val="005754C1"/>
    <w:rsid w:val="00581C96"/>
    <w:rsid w:val="005A0FFD"/>
    <w:rsid w:val="005C3EEB"/>
    <w:rsid w:val="005C6943"/>
    <w:rsid w:val="00606AAF"/>
    <w:rsid w:val="0063236D"/>
    <w:rsid w:val="006610CB"/>
    <w:rsid w:val="00690481"/>
    <w:rsid w:val="0069675F"/>
    <w:rsid w:val="007032F8"/>
    <w:rsid w:val="00790A1D"/>
    <w:rsid w:val="007D06CD"/>
    <w:rsid w:val="008122C6"/>
    <w:rsid w:val="00841907"/>
    <w:rsid w:val="0088391B"/>
    <w:rsid w:val="008914A7"/>
    <w:rsid w:val="00894037"/>
    <w:rsid w:val="00896A4B"/>
    <w:rsid w:val="008B03B5"/>
    <w:rsid w:val="008E2818"/>
    <w:rsid w:val="008E3F29"/>
    <w:rsid w:val="00907F1F"/>
    <w:rsid w:val="009131EF"/>
    <w:rsid w:val="009233B9"/>
    <w:rsid w:val="00925E4D"/>
    <w:rsid w:val="009549E6"/>
    <w:rsid w:val="009F2D78"/>
    <w:rsid w:val="009F4303"/>
    <w:rsid w:val="00A07472"/>
    <w:rsid w:val="00A62BB6"/>
    <w:rsid w:val="00AB6AA8"/>
    <w:rsid w:val="00AF06D5"/>
    <w:rsid w:val="00B127A0"/>
    <w:rsid w:val="00B12937"/>
    <w:rsid w:val="00B32F2B"/>
    <w:rsid w:val="00B6398A"/>
    <w:rsid w:val="00B77F1E"/>
    <w:rsid w:val="00B97685"/>
    <w:rsid w:val="00BF2B64"/>
    <w:rsid w:val="00C01C87"/>
    <w:rsid w:val="00C06F5F"/>
    <w:rsid w:val="00C324B5"/>
    <w:rsid w:val="00C85E40"/>
    <w:rsid w:val="00CC16DB"/>
    <w:rsid w:val="00CC43FB"/>
    <w:rsid w:val="00CD393E"/>
    <w:rsid w:val="00CF66BF"/>
    <w:rsid w:val="00CF69C3"/>
    <w:rsid w:val="00D0780A"/>
    <w:rsid w:val="00D31C0E"/>
    <w:rsid w:val="00D52672"/>
    <w:rsid w:val="00DA0DE3"/>
    <w:rsid w:val="00DE293F"/>
    <w:rsid w:val="00E02CE3"/>
    <w:rsid w:val="00E27E83"/>
    <w:rsid w:val="00E85AFA"/>
    <w:rsid w:val="00EC4194"/>
    <w:rsid w:val="00EE189B"/>
    <w:rsid w:val="00F42DDA"/>
    <w:rsid w:val="00F530F6"/>
    <w:rsid w:val="00F842C8"/>
    <w:rsid w:val="00F8441E"/>
    <w:rsid w:val="00FE6E7F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10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0C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5C3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10C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0C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5C3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D4271-022B-4084-A4F0-510D7A9D2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1D076-81B1-4BFB-BA56-BA8B1AE0E6DB}"/>
</file>

<file path=customXml/itemProps3.xml><?xml version="1.0" encoding="utf-8"?>
<ds:datastoreItem xmlns:ds="http://schemas.openxmlformats.org/officeDocument/2006/customXml" ds:itemID="{42D8ED99-7C65-4012-B3CD-AF132165F3E5}"/>
</file>

<file path=customXml/itemProps4.xml><?xml version="1.0" encoding="utf-8"?>
<ds:datastoreItem xmlns:ds="http://schemas.openxmlformats.org/officeDocument/2006/customXml" ds:itemID="{8F26B5C9-3A8D-4E84-85BC-D0C691EE0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Klassen</dc:creator>
  <cp:lastModifiedBy>Rini Das</cp:lastModifiedBy>
  <cp:revision>3</cp:revision>
  <cp:lastPrinted>2016-04-29T22:12:00Z</cp:lastPrinted>
  <dcterms:created xsi:type="dcterms:W3CDTF">2016-04-30T05:23:00Z</dcterms:created>
  <dcterms:modified xsi:type="dcterms:W3CDTF">2016-05-06T05:17:00Z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