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CC337" w14:textId="40A72BC1" w:rsidR="0057267B" w:rsidRPr="00C438EB" w:rsidRDefault="00C438EB" w:rsidP="00816FF7">
      <w:pPr>
        <w:rPr>
          <w:rFonts w:ascii="Arial" w:hAnsi="Arial"/>
          <w:b/>
        </w:rPr>
      </w:pPr>
      <w:r w:rsidRPr="00C438EB">
        <w:rPr>
          <w:rFonts w:ascii="Arial" w:hAnsi="Arial"/>
          <w:b/>
        </w:rPr>
        <w:t>INDIGENOUS PEOPLES IN CANADA AND HEPATITIS C – STIGMA DECONSTRUCTED</w:t>
      </w:r>
    </w:p>
    <w:p w14:paraId="26B138C1" w14:textId="77777777" w:rsidR="00C438EB" w:rsidRPr="00C438EB" w:rsidRDefault="00C438EB" w:rsidP="00816FF7">
      <w:pPr>
        <w:rPr>
          <w:rFonts w:ascii="Arial" w:hAnsi="Arial"/>
          <w:b/>
        </w:rPr>
      </w:pPr>
    </w:p>
    <w:p w14:paraId="3E1FBC75" w14:textId="608C1208" w:rsidR="006849EC" w:rsidRPr="00C438EB" w:rsidRDefault="006849EC" w:rsidP="00816FF7">
      <w:pPr>
        <w:rPr>
          <w:rFonts w:ascii="Arial" w:hAnsi="Arial" w:cs="Times"/>
        </w:rPr>
      </w:pPr>
      <w:proofErr w:type="spellStart"/>
      <w:r w:rsidRPr="00C438EB">
        <w:rPr>
          <w:rFonts w:ascii="Arial" w:hAnsi="Arial" w:cs="Times"/>
          <w:u w:val="single"/>
        </w:rPr>
        <w:t>Quewezance</w:t>
      </w:r>
      <w:proofErr w:type="spellEnd"/>
      <w:r w:rsidRPr="00C438EB">
        <w:rPr>
          <w:rFonts w:ascii="Arial" w:hAnsi="Arial" w:cs="Times"/>
          <w:u w:val="single"/>
        </w:rPr>
        <w:t xml:space="preserve"> L</w:t>
      </w:r>
      <w:r w:rsidRPr="00C438EB">
        <w:rPr>
          <w:rFonts w:ascii="Arial" w:hAnsi="Arial" w:cs="Times"/>
          <w:vertAlign w:val="superscript"/>
        </w:rPr>
        <w:t>1</w:t>
      </w:r>
      <w:r w:rsidRPr="00C438EB">
        <w:rPr>
          <w:rFonts w:ascii="Arial" w:hAnsi="Arial" w:cs="Times"/>
        </w:rPr>
        <w:t xml:space="preserve">; </w:t>
      </w:r>
      <w:r w:rsidRPr="00C438EB">
        <w:rPr>
          <w:rFonts w:ascii="Arial" w:hAnsi="Arial" w:cs="Times"/>
          <w:u w:val="single"/>
        </w:rPr>
        <w:t>King A</w:t>
      </w:r>
      <w:r w:rsidRPr="00C438EB">
        <w:rPr>
          <w:rFonts w:ascii="Arial" w:hAnsi="Arial" w:cs="Times"/>
          <w:vertAlign w:val="superscript"/>
        </w:rPr>
        <w:t>2</w:t>
      </w:r>
      <w:proofErr w:type="gramStart"/>
      <w:r w:rsidRPr="00C438EB">
        <w:rPr>
          <w:rFonts w:ascii="Arial" w:hAnsi="Arial" w:cs="Times"/>
          <w:vertAlign w:val="superscript"/>
        </w:rPr>
        <w:t>,3</w:t>
      </w:r>
      <w:r w:rsidR="007F09CB" w:rsidRPr="00C438EB">
        <w:rPr>
          <w:rFonts w:ascii="Arial" w:hAnsi="Arial" w:cs="Times"/>
          <w:vertAlign w:val="superscript"/>
        </w:rPr>
        <w:t>,4</w:t>
      </w:r>
      <w:proofErr w:type="gramEnd"/>
    </w:p>
    <w:p w14:paraId="508A1B2D" w14:textId="333CB458" w:rsidR="00C51C31" w:rsidRPr="00C438EB" w:rsidRDefault="006849EC" w:rsidP="00816FF7">
      <w:pPr>
        <w:rPr>
          <w:rFonts w:ascii="Arial" w:hAnsi="Arial"/>
          <w:bCs/>
        </w:rPr>
      </w:pPr>
      <w:r w:rsidRPr="00C438EB">
        <w:rPr>
          <w:rFonts w:ascii="Arial" w:hAnsi="Arial"/>
          <w:bCs/>
        </w:rPr>
        <w:t>1 All Nations Hope Network; Regina, Saskatchewan, Canada</w:t>
      </w:r>
    </w:p>
    <w:p w14:paraId="4B0A55C6" w14:textId="3ADF63FE" w:rsidR="006849EC" w:rsidRPr="00C438EB" w:rsidRDefault="006849EC" w:rsidP="00816FF7">
      <w:pPr>
        <w:rPr>
          <w:rFonts w:ascii="Arial" w:hAnsi="Arial"/>
          <w:bCs/>
        </w:rPr>
      </w:pPr>
      <w:r w:rsidRPr="00C438EB">
        <w:rPr>
          <w:rFonts w:ascii="Arial" w:hAnsi="Arial"/>
          <w:bCs/>
        </w:rPr>
        <w:t>2 Vancouver Infectious Diseases Centre; Vancouver, British Columbia, Canada</w:t>
      </w:r>
    </w:p>
    <w:p w14:paraId="40FEBC51" w14:textId="270BE0D1" w:rsidR="006849EC" w:rsidRPr="00C438EB" w:rsidRDefault="006849EC" w:rsidP="00816FF7">
      <w:pPr>
        <w:rPr>
          <w:rFonts w:ascii="Arial" w:hAnsi="Arial"/>
          <w:bCs/>
        </w:rPr>
      </w:pPr>
      <w:r w:rsidRPr="00C438EB">
        <w:rPr>
          <w:rFonts w:ascii="Arial" w:hAnsi="Arial"/>
          <w:bCs/>
        </w:rPr>
        <w:t xml:space="preserve">3 Simon Fraser </w:t>
      </w:r>
      <w:proofErr w:type="gramStart"/>
      <w:r w:rsidRPr="00C438EB">
        <w:rPr>
          <w:rFonts w:ascii="Arial" w:hAnsi="Arial"/>
          <w:bCs/>
        </w:rPr>
        <w:t>University</w:t>
      </w:r>
      <w:proofErr w:type="gramEnd"/>
      <w:r w:rsidRPr="00C438EB">
        <w:rPr>
          <w:rFonts w:ascii="Arial" w:hAnsi="Arial"/>
          <w:bCs/>
        </w:rPr>
        <w:t>, Burnaby, British Columbia, Canada</w:t>
      </w:r>
    </w:p>
    <w:p w14:paraId="789CA115" w14:textId="2BDC9D37" w:rsidR="007F09CB" w:rsidRPr="00C438EB" w:rsidRDefault="007F09CB" w:rsidP="00816FF7">
      <w:pPr>
        <w:rPr>
          <w:rFonts w:ascii="Arial" w:hAnsi="Arial"/>
          <w:bCs/>
        </w:rPr>
      </w:pPr>
      <w:r w:rsidRPr="00C438EB">
        <w:rPr>
          <w:rFonts w:ascii="Arial" w:hAnsi="Arial"/>
          <w:bCs/>
        </w:rPr>
        <w:t>4 Nipissing First Nation, Ontario, Canada</w:t>
      </w:r>
    </w:p>
    <w:p w14:paraId="0417C42C" w14:textId="77777777" w:rsidR="006849EC" w:rsidRPr="00C438EB" w:rsidRDefault="006849EC" w:rsidP="00816FF7">
      <w:pPr>
        <w:rPr>
          <w:rFonts w:ascii="Arial" w:hAnsi="Arial"/>
          <w:bCs/>
        </w:rPr>
      </w:pPr>
    </w:p>
    <w:p w14:paraId="32F7D8E7" w14:textId="79C99D39" w:rsidR="0057267B" w:rsidRPr="00C438EB" w:rsidRDefault="00816FF7" w:rsidP="00816FF7">
      <w:pPr>
        <w:rPr>
          <w:rFonts w:ascii="Arial" w:hAnsi="Arial"/>
          <w:bCs/>
          <w:lang w:val="en-CA"/>
        </w:rPr>
      </w:pPr>
      <w:r w:rsidRPr="00C438EB">
        <w:rPr>
          <w:rFonts w:ascii="Arial" w:hAnsi="Arial"/>
          <w:bCs/>
          <w:lang w:val="en-CA"/>
        </w:rPr>
        <w:t>“It is hard for me being co-infected to go for help for my diseases from those who have not lived it. It’s like going to a bakery to buy a steak</w:t>
      </w:r>
      <w:r w:rsidR="006849EC" w:rsidRPr="00C438EB">
        <w:rPr>
          <w:rFonts w:ascii="Arial" w:hAnsi="Arial"/>
          <w:bCs/>
          <w:lang w:val="en-CA"/>
        </w:rPr>
        <w:t>.</w:t>
      </w:r>
      <w:r w:rsidRPr="00C438EB">
        <w:rPr>
          <w:rFonts w:ascii="Arial" w:hAnsi="Arial"/>
          <w:bCs/>
          <w:lang w:val="en-CA"/>
        </w:rPr>
        <w:t xml:space="preserve">” – </w:t>
      </w:r>
      <w:r w:rsidR="002A1D28" w:rsidRPr="00C438EB">
        <w:rPr>
          <w:rFonts w:ascii="Arial" w:hAnsi="Arial"/>
          <w:bCs/>
          <w:lang w:val="en-CA"/>
        </w:rPr>
        <w:t xml:space="preserve">Indigenous </w:t>
      </w:r>
      <w:r w:rsidR="006849EC" w:rsidRPr="00C438EB">
        <w:rPr>
          <w:rFonts w:ascii="Arial" w:hAnsi="Arial"/>
          <w:bCs/>
          <w:lang w:val="en-CA"/>
        </w:rPr>
        <w:t>delegate with hepatitis C</w:t>
      </w:r>
    </w:p>
    <w:p w14:paraId="2A8520CB" w14:textId="77777777" w:rsidR="0041705D" w:rsidRPr="00C438EB" w:rsidRDefault="0041705D" w:rsidP="00816FF7">
      <w:pPr>
        <w:rPr>
          <w:rFonts w:ascii="Arial" w:hAnsi="Arial" w:cs="Times"/>
        </w:rPr>
      </w:pPr>
    </w:p>
    <w:p w14:paraId="69C8DF76" w14:textId="1BF8FDE3" w:rsidR="007A33D8" w:rsidRPr="00C438EB" w:rsidRDefault="006849EC" w:rsidP="00816FF7">
      <w:pPr>
        <w:rPr>
          <w:rFonts w:ascii="Arial" w:hAnsi="Arial"/>
          <w:b/>
        </w:rPr>
      </w:pPr>
      <w:r w:rsidRPr="00C438EB">
        <w:rPr>
          <w:rFonts w:ascii="Arial" w:hAnsi="Arial"/>
          <w:b/>
          <w:bCs/>
        </w:rPr>
        <w:t>Background:</w:t>
      </w:r>
      <w:r w:rsidR="0057267B" w:rsidRPr="00C438EB">
        <w:rPr>
          <w:rFonts w:ascii="Arial" w:hAnsi="Arial"/>
          <w:b/>
        </w:rPr>
        <w:t xml:space="preserve"> </w:t>
      </w:r>
      <w:r w:rsidRPr="00C438EB">
        <w:rPr>
          <w:rFonts w:ascii="Arial" w:hAnsi="Arial" w:cs="Times"/>
        </w:rPr>
        <w:t>In Canada, t</w:t>
      </w:r>
      <w:r w:rsidR="006D1368" w:rsidRPr="00C438EB">
        <w:rPr>
          <w:rFonts w:ascii="Arial" w:hAnsi="Arial" w:cs="Times"/>
        </w:rPr>
        <w:t>he Métis, Inuit and First Nation</w:t>
      </w:r>
      <w:r w:rsidR="00295D69" w:rsidRPr="00C438EB">
        <w:rPr>
          <w:rFonts w:ascii="Arial" w:hAnsi="Arial" w:cs="Times"/>
        </w:rPr>
        <w:t>s</w:t>
      </w:r>
      <w:r w:rsidR="006D1368" w:rsidRPr="00C438EB">
        <w:rPr>
          <w:rFonts w:ascii="Arial" w:hAnsi="Arial" w:cs="Times"/>
        </w:rPr>
        <w:t xml:space="preserve"> </w:t>
      </w:r>
      <w:r w:rsidR="00C31FC8" w:rsidRPr="00C438EB">
        <w:rPr>
          <w:rFonts w:ascii="Arial" w:hAnsi="Arial" w:cs="Times"/>
        </w:rPr>
        <w:t>p</w:t>
      </w:r>
      <w:r w:rsidR="007E7964" w:rsidRPr="00C438EB">
        <w:rPr>
          <w:rFonts w:ascii="Arial" w:hAnsi="Arial" w:cs="Times"/>
        </w:rPr>
        <w:t>eople</w:t>
      </w:r>
      <w:r w:rsidR="006D1368" w:rsidRPr="00C438EB">
        <w:rPr>
          <w:rFonts w:ascii="Arial" w:hAnsi="Arial" w:cs="Times"/>
        </w:rPr>
        <w:t>s</w:t>
      </w:r>
      <w:r w:rsidR="007E7964" w:rsidRPr="00C438EB">
        <w:rPr>
          <w:rFonts w:ascii="Arial" w:hAnsi="Arial" w:cs="Times"/>
        </w:rPr>
        <w:t xml:space="preserve"> face </w:t>
      </w:r>
      <w:r w:rsidR="00C31FC8" w:rsidRPr="00C438EB">
        <w:rPr>
          <w:rFonts w:ascii="Arial" w:hAnsi="Arial" w:cs="Times"/>
        </w:rPr>
        <w:t xml:space="preserve">disproportionately high </w:t>
      </w:r>
      <w:r w:rsidR="007E7964" w:rsidRPr="00C438EB">
        <w:rPr>
          <w:rFonts w:ascii="Arial" w:hAnsi="Arial" w:cs="Times"/>
        </w:rPr>
        <w:t xml:space="preserve">rates of HIV, </w:t>
      </w:r>
      <w:r w:rsidRPr="00C438EB">
        <w:rPr>
          <w:rFonts w:ascii="Arial" w:hAnsi="Arial" w:cs="Times"/>
        </w:rPr>
        <w:t xml:space="preserve">hepatitis C </w:t>
      </w:r>
      <w:r w:rsidR="00C31FC8" w:rsidRPr="00C438EB">
        <w:rPr>
          <w:rFonts w:ascii="Arial" w:hAnsi="Arial" w:cs="Times"/>
        </w:rPr>
        <w:t>and both</w:t>
      </w:r>
      <w:r w:rsidR="00AE6222" w:rsidRPr="00C438EB">
        <w:rPr>
          <w:rFonts w:ascii="Arial" w:hAnsi="Arial" w:cs="Times"/>
        </w:rPr>
        <w:t xml:space="preserve">. </w:t>
      </w:r>
      <w:r w:rsidRPr="00C438EB">
        <w:rPr>
          <w:rFonts w:ascii="Arial" w:hAnsi="Arial" w:cs="Times"/>
        </w:rPr>
        <w:t>The inequities are significant –</w:t>
      </w:r>
      <w:r w:rsidR="00A4430C" w:rsidRPr="00C438EB">
        <w:rPr>
          <w:rFonts w:ascii="Arial" w:hAnsi="Arial" w:cs="Times"/>
        </w:rPr>
        <w:t xml:space="preserve"> </w:t>
      </w:r>
      <w:r w:rsidRPr="00C438EB">
        <w:rPr>
          <w:rFonts w:ascii="Arial" w:hAnsi="Arial" w:cs="Times"/>
        </w:rPr>
        <w:t xml:space="preserve">recent estimates for 2011 </w:t>
      </w:r>
      <w:r w:rsidR="00EF3E18" w:rsidRPr="00C438EB">
        <w:rPr>
          <w:rFonts w:ascii="Arial" w:hAnsi="Arial" w:cs="Times"/>
        </w:rPr>
        <w:t xml:space="preserve">found that Indigenous peoples made up </w:t>
      </w:r>
      <w:r w:rsidRPr="00C438EB">
        <w:rPr>
          <w:rFonts w:ascii="Arial" w:hAnsi="Arial" w:cs="Times"/>
        </w:rPr>
        <w:t xml:space="preserve">12.2% </w:t>
      </w:r>
      <w:r w:rsidR="00EF3E18" w:rsidRPr="00C438EB">
        <w:rPr>
          <w:rFonts w:ascii="Arial" w:hAnsi="Arial" w:cs="Times"/>
        </w:rPr>
        <w:t xml:space="preserve">of new HIV infections </w:t>
      </w:r>
      <w:r w:rsidRPr="00C438EB">
        <w:rPr>
          <w:rFonts w:ascii="Arial" w:hAnsi="Arial" w:cs="Times"/>
        </w:rPr>
        <w:t>and 8.9%</w:t>
      </w:r>
      <w:r w:rsidR="00EF3E18" w:rsidRPr="00C438EB">
        <w:rPr>
          <w:rFonts w:ascii="Arial" w:hAnsi="Arial" w:cs="Times"/>
        </w:rPr>
        <w:t xml:space="preserve"> of those living with HIV, when we constituted 4.3% of the population. New infections amongst Indigenous peoples were attributed to injection drug use for 58.1%, versus 13.7% for all Canadians. </w:t>
      </w:r>
      <w:r w:rsidR="00F45951" w:rsidRPr="00C438EB">
        <w:rPr>
          <w:rFonts w:ascii="Arial" w:hAnsi="Arial" w:cs="Times"/>
        </w:rPr>
        <w:t>H</w:t>
      </w:r>
      <w:r w:rsidR="00A4430C" w:rsidRPr="00C438EB">
        <w:rPr>
          <w:rFonts w:ascii="Arial" w:hAnsi="Arial" w:cs="Times"/>
        </w:rPr>
        <w:t xml:space="preserve">epatitis C </w:t>
      </w:r>
      <w:r w:rsidR="003318E0" w:rsidRPr="00C438EB">
        <w:rPr>
          <w:rFonts w:ascii="Arial" w:hAnsi="Arial" w:cs="Times"/>
        </w:rPr>
        <w:t>prevalence is estimated at 1/</w:t>
      </w:r>
      <w:r w:rsidR="00A4430C" w:rsidRPr="00C438EB">
        <w:rPr>
          <w:rFonts w:ascii="Arial" w:hAnsi="Arial" w:cs="Times"/>
        </w:rPr>
        <w:t>125 fo</w:t>
      </w:r>
      <w:r w:rsidR="00F45951" w:rsidRPr="00C438EB">
        <w:rPr>
          <w:rFonts w:ascii="Arial" w:hAnsi="Arial" w:cs="Times"/>
        </w:rPr>
        <w:t>r all Canadians, but at 7-10/</w:t>
      </w:r>
      <w:r w:rsidR="00A4430C" w:rsidRPr="00C438EB">
        <w:rPr>
          <w:rFonts w:ascii="Arial" w:hAnsi="Arial" w:cs="Times"/>
        </w:rPr>
        <w:t xml:space="preserve">100 for the Inuit, Métis and First Nations. Sub-population studies </w:t>
      </w:r>
      <w:r w:rsidR="001057CE" w:rsidRPr="00C438EB">
        <w:rPr>
          <w:rFonts w:ascii="Arial" w:hAnsi="Arial" w:cs="Times"/>
        </w:rPr>
        <w:t xml:space="preserve">show even greater </w:t>
      </w:r>
      <w:r w:rsidR="000A45A1" w:rsidRPr="00C438EB">
        <w:rPr>
          <w:rFonts w:ascii="Arial" w:hAnsi="Arial" w:cs="Times"/>
        </w:rPr>
        <w:t>disproportionate burden</w:t>
      </w:r>
      <w:r w:rsidR="001057CE" w:rsidRPr="00C438EB">
        <w:rPr>
          <w:rFonts w:ascii="Arial" w:hAnsi="Arial" w:cs="Times"/>
        </w:rPr>
        <w:t>s</w:t>
      </w:r>
      <w:r w:rsidR="000A45A1" w:rsidRPr="00C438EB">
        <w:rPr>
          <w:rFonts w:ascii="Arial" w:hAnsi="Arial" w:cs="Times"/>
        </w:rPr>
        <w:t xml:space="preserve"> – for example, </w:t>
      </w:r>
      <w:r w:rsidR="003318E0" w:rsidRPr="00C438EB">
        <w:rPr>
          <w:rFonts w:ascii="Arial" w:hAnsi="Arial" w:cs="Times"/>
        </w:rPr>
        <w:t xml:space="preserve">the </w:t>
      </w:r>
      <w:r w:rsidR="000A45A1" w:rsidRPr="00C438EB">
        <w:rPr>
          <w:rFonts w:ascii="Arial" w:hAnsi="Arial" w:cs="Times"/>
        </w:rPr>
        <w:t xml:space="preserve">A-Track study </w:t>
      </w:r>
      <w:r w:rsidR="007A33D8" w:rsidRPr="00C438EB">
        <w:rPr>
          <w:rFonts w:ascii="Arial" w:hAnsi="Arial" w:cs="Times"/>
        </w:rPr>
        <w:t xml:space="preserve">found 41.6% hepatitis C </w:t>
      </w:r>
      <w:r w:rsidR="001057CE" w:rsidRPr="00C438EB">
        <w:rPr>
          <w:rFonts w:ascii="Arial" w:hAnsi="Arial" w:cs="Times"/>
        </w:rPr>
        <w:t>lifetime exposure</w:t>
      </w:r>
      <w:r w:rsidR="007A33D8" w:rsidRPr="00C438EB">
        <w:rPr>
          <w:rFonts w:ascii="Arial" w:hAnsi="Arial" w:cs="Times"/>
        </w:rPr>
        <w:t xml:space="preserve">. Stigma figures strongly in </w:t>
      </w:r>
      <w:bookmarkStart w:id="0" w:name="_GoBack"/>
      <w:bookmarkEnd w:id="0"/>
      <w:r w:rsidR="007A33D8" w:rsidRPr="00C438EB">
        <w:rPr>
          <w:rFonts w:ascii="Arial" w:hAnsi="Arial" w:cs="Times"/>
        </w:rPr>
        <w:t xml:space="preserve">limiting help-seeking </w:t>
      </w:r>
      <w:proofErr w:type="spellStart"/>
      <w:r w:rsidR="007A33D8" w:rsidRPr="00C438EB">
        <w:rPr>
          <w:rFonts w:ascii="Arial" w:hAnsi="Arial" w:cs="Times"/>
        </w:rPr>
        <w:t>behaviour</w:t>
      </w:r>
      <w:proofErr w:type="spellEnd"/>
      <w:r w:rsidR="007A33D8" w:rsidRPr="00C438EB">
        <w:rPr>
          <w:rFonts w:ascii="Arial" w:hAnsi="Arial" w:cs="Times"/>
        </w:rPr>
        <w:t xml:space="preserve"> and thus engagement in the appropriate care cascades.</w:t>
      </w:r>
    </w:p>
    <w:p w14:paraId="3AE603A0" w14:textId="77777777" w:rsidR="007A33D8" w:rsidRPr="00C438EB" w:rsidRDefault="007A33D8" w:rsidP="00816FF7">
      <w:pPr>
        <w:rPr>
          <w:rFonts w:ascii="Arial" w:hAnsi="Arial" w:cs="Times"/>
        </w:rPr>
      </w:pPr>
    </w:p>
    <w:p w14:paraId="52730B5C" w14:textId="045D274C" w:rsidR="00816FF7" w:rsidRPr="00C438EB" w:rsidRDefault="007A33D8" w:rsidP="00816FF7">
      <w:pPr>
        <w:rPr>
          <w:rFonts w:ascii="Arial" w:hAnsi="Arial" w:cs="Times"/>
        </w:rPr>
      </w:pPr>
      <w:r w:rsidRPr="00C438EB">
        <w:rPr>
          <w:rFonts w:ascii="Arial" w:hAnsi="Arial" w:cs="Times"/>
          <w:b/>
        </w:rPr>
        <w:t>Methods:</w:t>
      </w:r>
      <w:r w:rsidRPr="00C438EB">
        <w:rPr>
          <w:rFonts w:ascii="Arial" w:hAnsi="Arial" w:cs="Times"/>
        </w:rPr>
        <w:t xml:space="preserve"> </w:t>
      </w:r>
      <w:r w:rsidR="00F45951" w:rsidRPr="00C438EB">
        <w:rPr>
          <w:rFonts w:ascii="Arial" w:hAnsi="Arial" w:cs="Times"/>
        </w:rPr>
        <w:t xml:space="preserve">A workshop at the </w:t>
      </w:r>
      <w:r w:rsidRPr="00C438EB">
        <w:rPr>
          <w:rFonts w:ascii="Arial" w:hAnsi="Arial" w:cs="Times"/>
        </w:rPr>
        <w:t xml:space="preserve">Canadian Aboriginal AIDS Network’s Wise Practices V meeting will </w:t>
      </w:r>
      <w:r w:rsidR="00AE6222" w:rsidRPr="00C438EB">
        <w:rPr>
          <w:rFonts w:ascii="Arial" w:hAnsi="Arial" w:cs="Times"/>
        </w:rPr>
        <w:t xml:space="preserve">build an </w:t>
      </w:r>
      <w:r w:rsidR="00F45951" w:rsidRPr="00C438EB">
        <w:rPr>
          <w:rFonts w:ascii="Arial" w:hAnsi="Arial" w:cs="Times"/>
        </w:rPr>
        <w:t xml:space="preserve">early </w:t>
      </w:r>
      <w:r w:rsidR="00AE6222" w:rsidRPr="00C438EB">
        <w:rPr>
          <w:rFonts w:ascii="Arial" w:hAnsi="Arial" w:cs="Times"/>
        </w:rPr>
        <w:t>understanding of the lived experience</w:t>
      </w:r>
      <w:r w:rsidR="00F45951" w:rsidRPr="00C438EB">
        <w:rPr>
          <w:rFonts w:ascii="Arial" w:hAnsi="Arial" w:cs="Times"/>
        </w:rPr>
        <w:t>s</w:t>
      </w:r>
      <w:r w:rsidR="00AE6222" w:rsidRPr="00C438EB">
        <w:rPr>
          <w:rFonts w:ascii="Arial" w:hAnsi="Arial" w:cs="Times"/>
        </w:rPr>
        <w:t xml:space="preserve"> of </w:t>
      </w:r>
      <w:r w:rsidR="006D1368" w:rsidRPr="00C438EB">
        <w:rPr>
          <w:rFonts w:ascii="Arial" w:hAnsi="Arial" w:cs="Times"/>
        </w:rPr>
        <w:t xml:space="preserve">First </w:t>
      </w:r>
      <w:r w:rsidRPr="00C438EB">
        <w:rPr>
          <w:rFonts w:ascii="Arial" w:hAnsi="Arial" w:cs="Times"/>
        </w:rPr>
        <w:t>P</w:t>
      </w:r>
      <w:r w:rsidR="00D71542" w:rsidRPr="00C438EB">
        <w:rPr>
          <w:rFonts w:ascii="Arial" w:hAnsi="Arial" w:cs="Times"/>
        </w:rPr>
        <w:t>eople</w:t>
      </w:r>
      <w:r w:rsidR="009F56B0" w:rsidRPr="00C438EB">
        <w:rPr>
          <w:rFonts w:ascii="Arial" w:hAnsi="Arial" w:cs="Times"/>
        </w:rPr>
        <w:t>s</w:t>
      </w:r>
      <w:r w:rsidR="00AE6222" w:rsidRPr="00C438EB">
        <w:rPr>
          <w:rFonts w:ascii="Arial" w:hAnsi="Arial" w:cs="Times"/>
        </w:rPr>
        <w:t xml:space="preserve"> living with </w:t>
      </w:r>
      <w:r w:rsidRPr="00C438EB">
        <w:rPr>
          <w:rFonts w:ascii="Arial" w:hAnsi="Arial" w:cs="Times"/>
        </w:rPr>
        <w:t>hepatitis C, HIV, and both</w:t>
      </w:r>
      <w:r w:rsidR="003318E0" w:rsidRPr="00C438EB">
        <w:rPr>
          <w:rFonts w:ascii="Arial" w:hAnsi="Arial" w:cs="Times"/>
        </w:rPr>
        <w:t>, with a focus on stigma</w:t>
      </w:r>
      <w:r w:rsidRPr="00C438EB">
        <w:rPr>
          <w:rFonts w:ascii="Arial" w:hAnsi="Arial" w:cs="Times"/>
        </w:rPr>
        <w:t>.</w:t>
      </w:r>
      <w:r w:rsidR="00AE6222" w:rsidRPr="00C438EB">
        <w:rPr>
          <w:rFonts w:ascii="Arial" w:hAnsi="Arial" w:cs="Times"/>
        </w:rPr>
        <w:t xml:space="preserve"> </w:t>
      </w:r>
      <w:r w:rsidR="003318E0" w:rsidRPr="00C438EB">
        <w:rPr>
          <w:rFonts w:ascii="Arial" w:hAnsi="Arial"/>
        </w:rPr>
        <w:t xml:space="preserve">Narrative analysis using grounded theory will identify themes, using a strengths-based, </w:t>
      </w:r>
      <w:proofErr w:type="gramStart"/>
      <w:r w:rsidR="003318E0" w:rsidRPr="00C438EB">
        <w:rPr>
          <w:rFonts w:ascii="Arial" w:hAnsi="Arial"/>
        </w:rPr>
        <w:t>resilience</w:t>
      </w:r>
      <w:proofErr w:type="gramEnd"/>
      <w:r w:rsidR="003318E0" w:rsidRPr="00C438EB">
        <w:rPr>
          <w:rFonts w:ascii="Arial" w:hAnsi="Arial"/>
        </w:rPr>
        <w:t xml:space="preserve"> approach.</w:t>
      </w:r>
    </w:p>
    <w:p w14:paraId="4C458986" w14:textId="77777777" w:rsidR="003707D4" w:rsidRPr="00C438EB" w:rsidRDefault="003707D4" w:rsidP="00816FF7">
      <w:pPr>
        <w:rPr>
          <w:rFonts w:ascii="Arial" w:hAnsi="Arial" w:cs="Times"/>
        </w:rPr>
      </w:pPr>
    </w:p>
    <w:p w14:paraId="7D5A2354" w14:textId="64B5DB48" w:rsidR="00816FF7" w:rsidRPr="00C438EB" w:rsidRDefault="00F45951" w:rsidP="00816FF7">
      <w:pPr>
        <w:rPr>
          <w:rFonts w:ascii="Arial" w:eastAsia="Times New Roman" w:hAnsi="Arial" w:cs="Times New Roman"/>
          <w:color w:val="000000"/>
        </w:rPr>
      </w:pPr>
      <w:r w:rsidRPr="00C438EB">
        <w:rPr>
          <w:rFonts w:ascii="Arial" w:hAnsi="Arial"/>
          <w:b/>
          <w:bCs/>
        </w:rPr>
        <w:t>Results</w:t>
      </w:r>
      <w:r w:rsidR="0057267B" w:rsidRPr="00C438EB">
        <w:rPr>
          <w:rFonts w:ascii="Arial" w:hAnsi="Arial"/>
          <w:b/>
        </w:rPr>
        <w:t xml:space="preserve">: </w:t>
      </w:r>
      <w:r w:rsidRPr="00C438EB">
        <w:rPr>
          <w:rFonts w:ascii="Arial" w:hAnsi="Arial"/>
        </w:rPr>
        <w:t>Diverse lived experiences – substance use, co-infection, stigma, reinfection, homelessness, hepatitis C in prison and other relevant dimensions – were voiced. The different trends of stigma, as well as similarities and differences in stigma for hepatitis C and HIV, were explored.</w:t>
      </w:r>
      <w:r w:rsidRPr="00C438EB">
        <w:rPr>
          <w:rFonts w:ascii="Arial" w:hAnsi="Arial"/>
          <w:b/>
        </w:rPr>
        <w:t xml:space="preserve"> </w:t>
      </w:r>
      <w:r w:rsidR="002A1D28" w:rsidRPr="00C438EB">
        <w:rPr>
          <w:rFonts w:ascii="Arial" w:eastAsia="Times New Roman" w:hAnsi="Arial" w:cs="Times New Roman"/>
          <w:color w:val="000000"/>
        </w:rPr>
        <w:t xml:space="preserve">It is paramount </w:t>
      </w:r>
      <w:r w:rsidRPr="00C438EB">
        <w:rPr>
          <w:rFonts w:ascii="Arial" w:eastAsia="Times New Roman" w:hAnsi="Arial" w:cs="Times New Roman"/>
          <w:color w:val="000000"/>
        </w:rPr>
        <w:t xml:space="preserve">to develop approaches </w:t>
      </w:r>
      <w:r w:rsidR="00816FF7" w:rsidRPr="00C438EB">
        <w:rPr>
          <w:rFonts w:ascii="Arial" w:eastAsia="Times New Roman" w:hAnsi="Arial" w:cs="Times New Roman"/>
          <w:color w:val="000000"/>
        </w:rPr>
        <w:t xml:space="preserve">to reach out to </w:t>
      </w:r>
      <w:r w:rsidRPr="00C438EB">
        <w:rPr>
          <w:rFonts w:ascii="Arial" w:eastAsia="Times New Roman" w:hAnsi="Arial" w:cs="Times New Roman"/>
          <w:color w:val="000000"/>
        </w:rPr>
        <w:t>Indigenous people who use drugs</w:t>
      </w:r>
      <w:r w:rsidR="00816FF7" w:rsidRPr="00C438EB">
        <w:rPr>
          <w:rFonts w:ascii="Arial" w:eastAsia="Times New Roman" w:hAnsi="Arial" w:cs="Times New Roman"/>
          <w:color w:val="000000"/>
        </w:rPr>
        <w:t xml:space="preserve"> and others at risk </w:t>
      </w:r>
      <w:r w:rsidRPr="00C438EB">
        <w:rPr>
          <w:rFonts w:ascii="Arial" w:eastAsia="Times New Roman" w:hAnsi="Arial" w:cs="Times New Roman"/>
          <w:color w:val="000000"/>
        </w:rPr>
        <w:t xml:space="preserve">in </w:t>
      </w:r>
      <w:r w:rsidR="00816FF7" w:rsidRPr="00C438EB">
        <w:rPr>
          <w:rFonts w:ascii="Arial" w:eastAsia="Times New Roman" w:hAnsi="Arial" w:cs="Times New Roman"/>
          <w:color w:val="000000"/>
        </w:rPr>
        <w:t xml:space="preserve">nonjudgmental </w:t>
      </w:r>
      <w:r w:rsidRPr="00C438EB">
        <w:rPr>
          <w:rFonts w:ascii="Arial" w:eastAsia="Times New Roman" w:hAnsi="Arial" w:cs="Times New Roman"/>
          <w:color w:val="000000"/>
        </w:rPr>
        <w:t>ways</w:t>
      </w:r>
      <w:r w:rsidR="00D71542" w:rsidRPr="00C438EB">
        <w:rPr>
          <w:rFonts w:ascii="Arial" w:eastAsia="Times New Roman" w:hAnsi="Arial" w:cs="Times New Roman"/>
          <w:color w:val="000000"/>
        </w:rPr>
        <w:t>.</w:t>
      </w:r>
    </w:p>
    <w:p w14:paraId="3A30C043" w14:textId="77777777" w:rsidR="001057CE" w:rsidRPr="00C438EB" w:rsidRDefault="001057CE" w:rsidP="00816FF7">
      <w:pPr>
        <w:rPr>
          <w:rFonts w:ascii="Arial" w:eastAsia="Times New Roman" w:hAnsi="Arial" w:cs="Times New Roman"/>
          <w:color w:val="000000"/>
        </w:rPr>
      </w:pPr>
    </w:p>
    <w:p w14:paraId="060A48DA" w14:textId="01B9A08D" w:rsidR="00792792" w:rsidRPr="00C438EB" w:rsidRDefault="001057CE">
      <w:pPr>
        <w:rPr>
          <w:rFonts w:ascii="Arial" w:hAnsi="Arial"/>
          <w:b/>
        </w:rPr>
      </w:pPr>
      <w:r w:rsidRPr="00C438EB">
        <w:rPr>
          <w:rFonts w:ascii="Arial" w:eastAsia="Times New Roman" w:hAnsi="Arial" w:cs="Times New Roman"/>
          <w:b/>
          <w:color w:val="000000"/>
        </w:rPr>
        <w:t>Conclusion:</w:t>
      </w:r>
      <w:r w:rsidRPr="00C438EB">
        <w:rPr>
          <w:rFonts w:ascii="Arial" w:eastAsia="Times New Roman" w:hAnsi="Arial" w:cs="Times New Roman"/>
          <w:color w:val="000000"/>
        </w:rPr>
        <w:t xml:space="preserve"> </w:t>
      </w:r>
      <w:r w:rsidRPr="00C438EB">
        <w:rPr>
          <w:rFonts w:ascii="Arial" w:hAnsi="Arial"/>
        </w:rPr>
        <w:t xml:space="preserve">Indigenous people in Canada require community-driven wise practices in terms of physical, mental, emotional and spiritual support. It is necessary to combine and build on the strengths and expertise of lived experience, our Elders, and community and academic researchers </w:t>
      </w:r>
      <w:r w:rsidRPr="00C438EB">
        <w:rPr>
          <w:rFonts w:ascii="Arial" w:eastAsia="Times New Roman" w:hAnsi="Arial" w:cs="Times New Roman"/>
          <w:color w:val="000000"/>
        </w:rPr>
        <w:t>to consolidate their voice in a scientific way to ask and synthesize their experiences, opinions and advice.</w:t>
      </w:r>
    </w:p>
    <w:sectPr w:rsidR="00792792" w:rsidRPr="00C438EB" w:rsidSect="002C4F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20F9C"/>
    <w:multiLevelType w:val="hybridMultilevel"/>
    <w:tmpl w:val="01FC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29"/>
    <w:rsid w:val="00044A29"/>
    <w:rsid w:val="000714FA"/>
    <w:rsid w:val="0009504C"/>
    <w:rsid w:val="000A45A1"/>
    <w:rsid w:val="000F01EE"/>
    <w:rsid w:val="001057CE"/>
    <w:rsid w:val="00295D69"/>
    <w:rsid w:val="002A1D28"/>
    <w:rsid w:val="002C4F47"/>
    <w:rsid w:val="003318E0"/>
    <w:rsid w:val="003707D4"/>
    <w:rsid w:val="00411704"/>
    <w:rsid w:val="0041705D"/>
    <w:rsid w:val="00537318"/>
    <w:rsid w:val="0057267B"/>
    <w:rsid w:val="005A3B18"/>
    <w:rsid w:val="006624F8"/>
    <w:rsid w:val="006849EC"/>
    <w:rsid w:val="006B6A4A"/>
    <w:rsid w:val="006C69C0"/>
    <w:rsid w:val="006D1368"/>
    <w:rsid w:val="00792792"/>
    <w:rsid w:val="007A33D8"/>
    <w:rsid w:val="007E7964"/>
    <w:rsid w:val="007F09CB"/>
    <w:rsid w:val="00816FF7"/>
    <w:rsid w:val="00870504"/>
    <w:rsid w:val="009F56B0"/>
    <w:rsid w:val="00A4430C"/>
    <w:rsid w:val="00A65768"/>
    <w:rsid w:val="00AE6222"/>
    <w:rsid w:val="00AF6818"/>
    <w:rsid w:val="00C31FC8"/>
    <w:rsid w:val="00C438EB"/>
    <w:rsid w:val="00C51C31"/>
    <w:rsid w:val="00D71542"/>
    <w:rsid w:val="00E500F9"/>
    <w:rsid w:val="00E84E24"/>
    <w:rsid w:val="00E86FDB"/>
    <w:rsid w:val="00EC4993"/>
    <w:rsid w:val="00EF3E18"/>
    <w:rsid w:val="00EF48F4"/>
    <w:rsid w:val="00F45951"/>
    <w:rsid w:val="00F5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947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04C"/>
    <w:rPr>
      <w:color w:val="0000FF" w:themeColor="hyperlink"/>
      <w:u w:val="single"/>
    </w:rPr>
  </w:style>
  <w:style w:type="paragraph" w:styleId="NoSpacing">
    <w:name w:val="No Spacing"/>
    <w:uiPriority w:val="1"/>
    <w:qFormat/>
    <w:rsid w:val="0057267B"/>
  </w:style>
  <w:style w:type="paragraph" w:styleId="ListParagraph">
    <w:name w:val="List Paragraph"/>
    <w:basedOn w:val="Normal"/>
    <w:uiPriority w:val="34"/>
    <w:qFormat/>
    <w:rsid w:val="003707D4"/>
    <w:pPr>
      <w:ind w:left="720"/>
      <w:contextualSpacing/>
    </w:pPr>
  </w:style>
  <w:style w:type="paragraph" w:styleId="Header">
    <w:name w:val="header"/>
    <w:basedOn w:val="Normal"/>
    <w:link w:val="HeaderChar"/>
    <w:uiPriority w:val="99"/>
    <w:unhideWhenUsed/>
    <w:rsid w:val="00A65768"/>
    <w:pPr>
      <w:tabs>
        <w:tab w:val="center" w:pos="4680"/>
        <w:tab w:val="right" w:pos="9360"/>
      </w:tabs>
    </w:pPr>
    <w:rPr>
      <w:rFonts w:eastAsiaTheme="minorHAnsi"/>
      <w:sz w:val="22"/>
      <w:szCs w:val="22"/>
      <w:lang w:val="en-CA"/>
    </w:rPr>
  </w:style>
  <w:style w:type="character" w:customStyle="1" w:styleId="HeaderChar">
    <w:name w:val="Header Char"/>
    <w:basedOn w:val="DefaultParagraphFont"/>
    <w:link w:val="Header"/>
    <w:uiPriority w:val="99"/>
    <w:rsid w:val="00A65768"/>
    <w:rPr>
      <w:rFonts w:eastAsiaTheme="minorHAnsi"/>
      <w:sz w:val="22"/>
      <w:szCs w:val="22"/>
      <w:lang w:val="en-CA"/>
    </w:rPr>
  </w:style>
  <w:style w:type="paragraph" w:styleId="BalloonText">
    <w:name w:val="Balloon Text"/>
    <w:basedOn w:val="Normal"/>
    <w:link w:val="BalloonTextChar"/>
    <w:uiPriority w:val="99"/>
    <w:semiHidden/>
    <w:unhideWhenUsed/>
    <w:rsid w:val="006D1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36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04C"/>
    <w:rPr>
      <w:color w:val="0000FF" w:themeColor="hyperlink"/>
      <w:u w:val="single"/>
    </w:rPr>
  </w:style>
  <w:style w:type="paragraph" w:styleId="NoSpacing">
    <w:name w:val="No Spacing"/>
    <w:uiPriority w:val="1"/>
    <w:qFormat/>
    <w:rsid w:val="0057267B"/>
  </w:style>
  <w:style w:type="paragraph" w:styleId="ListParagraph">
    <w:name w:val="List Paragraph"/>
    <w:basedOn w:val="Normal"/>
    <w:uiPriority w:val="34"/>
    <w:qFormat/>
    <w:rsid w:val="003707D4"/>
    <w:pPr>
      <w:ind w:left="720"/>
      <w:contextualSpacing/>
    </w:pPr>
  </w:style>
  <w:style w:type="paragraph" w:styleId="Header">
    <w:name w:val="header"/>
    <w:basedOn w:val="Normal"/>
    <w:link w:val="HeaderChar"/>
    <w:uiPriority w:val="99"/>
    <w:unhideWhenUsed/>
    <w:rsid w:val="00A65768"/>
    <w:pPr>
      <w:tabs>
        <w:tab w:val="center" w:pos="4680"/>
        <w:tab w:val="right" w:pos="9360"/>
      </w:tabs>
    </w:pPr>
    <w:rPr>
      <w:rFonts w:eastAsiaTheme="minorHAnsi"/>
      <w:sz w:val="22"/>
      <w:szCs w:val="22"/>
      <w:lang w:val="en-CA"/>
    </w:rPr>
  </w:style>
  <w:style w:type="character" w:customStyle="1" w:styleId="HeaderChar">
    <w:name w:val="Header Char"/>
    <w:basedOn w:val="DefaultParagraphFont"/>
    <w:link w:val="Header"/>
    <w:uiPriority w:val="99"/>
    <w:rsid w:val="00A65768"/>
    <w:rPr>
      <w:rFonts w:eastAsiaTheme="minorHAnsi"/>
      <w:sz w:val="22"/>
      <w:szCs w:val="22"/>
      <w:lang w:val="en-CA"/>
    </w:rPr>
  </w:style>
  <w:style w:type="paragraph" w:styleId="BalloonText">
    <w:name w:val="Balloon Text"/>
    <w:basedOn w:val="Normal"/>
    <w:link w:val="BalloonTextChar"/>
    <w:uiPriority w:val="99"/>
    <w:semiHidden/>
    <w:unhideWhenUsed/>
    <w:rsid w:val="006D1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3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8614">
      <w:bodyDiv w:val="1"/>
      <w:marLeft w:val="0"/>
      <w:marRight w:val="0"/>
      <w:marTop w:val="0"/>
      <w:marBottom w:val="0"/>
      <w:divBdr>
        <w:top w:val="none" w:sz="0" w:space="0" w:color="auto"/>
        <w:left w:val="none" w:sz="0" w:space="0" w:color="auto"/>
        <w:bottom w:val="none" w:sz="0" w:space="0" w:color="auto"/>
        <w:right w:val="none" w:sz="0" w:space="0" w:color="auto"/>
      </w:divBdr>
      <w:divsChild>
        <w:div w:id="1430391670">
          <w:marLeft w:val="0"/>
          <w:marRight w:val="0"/>
          <w:marTop w:val="0"/>
          <w:marBottom w:val="0"/>
          <w:divBdr>
            <w:top w:val="none" w:sz="0" w:space="0" w:color="auto"/>
            <w:left w:val="none" w:sz="0" w:space="0" w:color="auto"/>
            <w:bottom w:val="none" w:sz="0" w:space="0" w:color="auto"/>
            <w:right w:val="none" w:sz="0" w:space="0" w:color="auto"/>
          </w:divBdr>
        </w:div>
        <w:div w:id="903301392">
          <w:marLeft w:val="0"/>
          <w:marRight w:val="0"/>
          <w:marTop w:val="0"/>
          <w:marBottom w:val="0"/>
          <w:divBdr>
            <w:top w:val="none" w:sz="0" w:space="0" w:color="auto"/>
            <w:left w:val="none" w:sz="0" w:space="0" w:color="auto"/>
            <w:bottom w:val="none" w:sz="0" w:space="0" w:color="auto"/>
            <w:right w:val="none" w:sz="0" w:space="0" w:color="auto"/>
          </w:divBdr>
        </w:div>
        <w:div w:id="13852285">
          <w:marLeft w:val="0"/>
          <w:marRight w:val="0"/>
          <w:marTop w:val="0"/>
          <w:marBottom w:val="0"/>
          <w:divBdr>
            <w:top w:val="none" w:sz="0" w:space="0" w:color="auto"/>
            <w:left w:val="none" w:sz="0" w:space="0" w:color="auto"/>
            <w:bottom w:val="none" w:sz="0" w:space="0" w:color="auto"/>
            <w:right w:val="none" w:sz="0" w:space="0" w:color="auto"/>
          </w:divBdr>
        </w:div>
        <w:div w:id="15813216">
          <w:marLeft w:val="0"/>
          <w:marRight w:val="0"/>
          <w:marTop w:val="0"/>
          <w:marBottom w:val="0"/>
          <w:divBdr>
            <w:top w:val="none" w:sz="0" w:space="0" w:color="auto"/>
            <w:left w:val="none" w:sz="0" w:space="0" w:color="auto"/>
            <w:bottom w:val="none" w:sz="0" w:space="0" w:color="auto"/>
            <w:right w:val="none" w:sz="0" w:space="0" w:color="auto"/>
          </w:divBdr>
        </w:div>
        <w:div w:id="1941571422">
          <w:marLeft w:val="0"/>
          <w:marRight w:val="0"/>
          <w:marTop w:val="0"/>
          <w:marBottom w:val="0"/>
          <w:divBdr>
            <w:top w:val="none" w:sz="0" w:space="0" w:color="auto"/>
            <w:left w:val="none" w:sz="0" w:space="0" w:color="auto"/>
            <w:bottom w:val="none" w:sz="0" w:space="0" w:color="auto"/>
            <w:right w:val="none" w:sz="0" w:space="0" w:color="auto"/>
          </w:divBdr>
        </w:div>
      </w:divsChild>
    </w:div>
    <w:div w:id="1976065490">
      <w:bodyDiv w:val="1"/>
      <w:marLeft w:val="0"/>
      <w:marRight w:val="0"/>
      <w:marTop w:val="0"/>
      <w:marBottom w:val="0"/>
      <w:divBdr>
        <w:top w:val="none" w:sz="0" w:space="0" w:color="auto"/>
        <w:left w:val="none" w:sz="0" w:space="0" w:color="auto"/>
        <w:bottom w:val="none" w:sz="0" w:space="0" w:color="auto"/>
        <w:right w:val="none" w:sz="0" w:space="0" w:color="auto"/>
      </w:divBdr>
      <w:divsChild>
        <w:div w:id="57554834">
          <w:marLeft w:val="0"/>
          <w:marRight w:val="0"/>
          <w:marTop w:val="0"/>
          <w:marBottom w:val="0"/>
          <w:divBdr>
            <w:top w:val="none" w:sz="0" w:space="0" w:color="auto"/>
            <w:left w:val="none" w:sz="0" w:space="0" w:color="auto"/>
            <w:bottom w:val="none" w:sz="0" w:space="0" w:color="auto"/>
            <w:right w:val="none" w:sz="0" w:space="0" w:color="auto"/>
          </w:divBdr>
        </w:div>
        <w:div w:id="105471183">
          <w:marLeft w:val="0"/>
          <w:marRight w:val="0"/>
          <w:marTop w:val="0"/>
          <w:marBottom w:val="0"/>
          <w:divBdr>
            <w:top w:val="none" w:sz="0" w:space="0" w:color="auto"/>
            <w:left w:val="none" w:sz="0" w:space="0" w:color="auto"/>
            <w:bottom w:val="none" w:sz="0" w:space="0" w:color="auto"/>
            <w:right w:val="none" w:sz="0" w:space="0" w:color="auto"/>
          </w:divBdr>
        </w:div>
        <w:div w:id="225263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DDFC-E94F-4413-90A1-295CCE96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Aboriginal HIV/AIDS Consultant</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Stratton</dc:creator>
  <cp:lastModifiedBy>Rini Das</cp:lastModifiedBy>
  <cp:revision>6</cp:revision>
  <dcterms:created xsi:type="dcterms:W3CDTF">2015-06-19T17:45:00Z</dcterms:created>
  <dcterms:modified xsi:type="dcterms:W3CDTF">2015-06-23T01:18:00Z</dcterms:modified>
</cp:coreProperties>
</file>