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BBDA6" w14:textId="6D8D9196" w:rsidR="00515B4B" w:rsidRPr="00935214" w:rsidRDefault="00515B4B" w:rsidP="00935214">
      <w:pPr>
        <w:rPr>
          <w:rFonts w:ascii="Arial" w:hAnsi="Arial" w:cs="Arial"/>
        </w:rPr>
      </w:pPr>
      <w:bookmarkStart w:id="0" w:name="_GoBack"/>
      <w:r w:rsidRPr="00935214">
        <w:rPr>
          <w:rFonts w:ascii="Arial" w:hAnsi="Arial" w:cs="Arial"/>
          <w:b/>
        </w:rPr>
        <w:t>IS INCREASED HCV CASE-FINDING COMBINED WITH 8-12 WEEK INTERFERON-FREE DIRECT-ACTING ANTIVIRAL TREATMENT COST-EFFECTIVE IN UK PRISONS? A DYNAMIC COST UTILITY ANALYSIS INCLUDING TREATMENT AS PREVENTION BENEFITS</w:t>
      </w:r>
      <w:r w:rsidRPr="00935214">
        <w:rPr>
          <w:rFonts w:ascii="Arial" w:hAnsi="Arial" w:cs="Arial"/>
        </w:rPr>
        <w:t xml:space="preserve"> </w:t>
      </w:r>
    </w:p>
    <w:p w14:paraId="2B3757AE" w14:textId="77777777" w:rsidR="00515B4B" w:rsidRPr="00935214" w:rsidRDefault="00515B4B" w:rsidP="00935214">
      <w:pPr>
        <w:rPr>
          <w:rFonts w:ascii="Arial" w:hAnsi="Arial" w:cs="Arial"/>
        </w:rPr>
      </w:pPr>
    </w:p>
    <w:p w14:paraId="052B87E7" w14:textId="24166BEF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u w:val="single"/>
        </w:rPr>
        <w:t>Natasha K Martin</w:t>
      </w:r>
      <w:r w:rsidRPr="00935214">
        <w:rPr>
          <w:rFonts w:ascii="Arial" w:hAnsi="Arial" w:cs="Arial"/>
          <w:u w:val="single"/>
          <w:vertAlign w:val="superscript"/>
        </w:rPr>
        <w:t>1</w:t>
      </w:r>
      <w:r w:rsidRPr="00935214">
        <w:rPr>
          <w:rFonts w:ascii="Arial" w:hAnsi="Arial" w:cs="Arial"/>
          <w:vertAlign w:val="superscript"/>
        </w:rPr>
        <w:t>,2</w:t>
      </w:r>
      <w:r w:rsidRPr="00935214">
        <w:rPr>
          <w:rFonts w:ascii="Arial" w:hAnsi="Arial" w:cs="Arial"/>
        </w:rPr>
        <w:t>, Peter Vickerman</w:t>
      </w:r>
      <w:r w:rsidRPr="00935214">
        <w:rPr>
          <w:rFonts w:ascii="Arial" w:hAnsi="Arial" w:cs="Arial"/>
          <w:vertAlign w:val="superscript"/>
        </w:rPr>
        <w:t>2</w:t>
      </w:r>
      <w:r w:rsidRPr="00935214">
        <w:rPr>
          <w:rFonts w:ascii="Arial" w:hAnsi="Arial" w:cs="Arial"/>
        </w:rPr>
        <w:t>, Iain F Brew</w:t>
      </w:r>
      <w:r w:rsidRPr="00935214">
        <w:rPr>
          <w:rFonts w:ascii="Arial" w:hAnsi="Arial" w:cs="Arial"/>
          <w:vertAlign w:val="superscript"/>
        </w:rPr>
        <w:t>3</w:t>
      </w:r>
      <w:r w:rsidRPr="00935214">
        <w:rPr>
          <w:rFonts w:ascii="Arial" w:hAnsi="Arial" w:cs="Arial"/>
        </w:rPr>
        <w:t>, Joan Williamson</w:t>
      </w:r>
      <w:r w:rsidRPr="00935214">
        <w:rPr>
          <w:rFonts w:ascii="Arial" w:hAnsi="Arial" w:cs="Arial"/>
          <w:vertAlign w:val="superscript"/>
        </w:rPr>
        <w:t>3</w:t>
      </w:r>
      <w:r w:rsidRPr="00935214">
        <w:rPr>
          <w:rFonts w:ascii="Arial" w:hAnsi="Arial" w:cs="Arial"/>
        </w:rPr>
        <w:t>, Alec Miners</w:t>
      </w:r>
      <w:r w:rsidRPr="00935214">
        <w:rPr>
          <w:rFonts w:ascii="Arial" w:hAnsi="Arial" w:cs="Arial"/>
          <w:vertAlign w:val="superscript"/>
        </w:rPr>
        <w:t>4</w:t>
      </w:r>
      <w:r w:rsidRPr="00935214">
        <w:rPr>
          <w:rFonts w:ascii="Arial" w:hAnsi="Arial" w:cs="Arial"/>
        </w:rPr>
        <w:t xml:space="preserve"> ,William J Irving</w:t>
      </w:r>
      <w:r w:rsidRPr="00935214">
        <w:rPr>
          <w:rFonts w:ascii="Arial" w:hAnsi="Arial" w:cs="Arial"/>
          <w:vertAlign w:val="superscript"/>
        </w:rPr>
        <w:t>5</w:t>
      </w:r>
      <w:r w:rsidRPr="00935214">
        <w:rPr>
          <w:rFonts w:ascii="Arial" w:hAnsi="Arial" w:cs="Arial"/>
        </w:rPr>
        <w:t xml:space="preserve">, </w:t>
      </w:r>
      <w:proofErr w:type="spellStart"/>
      <w:r w:rsidRPr="00935214">
        <w:rPr>
          <w:rFonts w:ascii="Arial" w:hAnsi="Arial" w:cs="Arial"/>
        </w:rPr>
        <w:t>Sushma</w:t>
      </w:r>
      <w:proofErr w:type="spellEnd"/>
      <w:r w:rsidRPr="00935214">
        <w:rPr>
          <w:rFonts w:ascii="Arial" w:hAnsi="Arial" w:cs="Arial"/>
        </w:rPr>
        <w:t xml:space="preserve"> Saksena</w:t>
      </w:r>
      <w:r w:rsidRPr="00935214">
        <w:rPr>
          <w:rFonts w:ascii="Arial" w:hAnsi="Arial" w:cs="Arial"/>
          <w:vertAlign w:val="superscript"/>
        </w:rPr>
        <w:t>6</w:t>
      </w:r>
      <w:r w:rsidRPr="00935214">
        <w:rPr>
          <w:rFonts w:ascii="Arial" w:hAnsi="Arial" w:cs="Arial"/>
        </w:rPr>
        <w:t>, Sharon J Hutchinson</w:t>
      </w:r>
      <w:r w:rsidRPr="00935214">
        <w:rPr>
          <w:rFonts w:ascii="Arial" w:hAnsi="Arial" w:cs="Arial"/>
          <w:vertAlign w:val="superscript"/>
        </w:rPr>
        <w:t>7</w:t>
      </w:r>
      <w:r w:rsidRPr="00935214">
        <w:rPr>
          <w:rFonts w:ascii="Arial" w:hAnsi="Arial" w:cs="Arial"/>
        </w:rPr>
        <w:t>, Mary Ramsay</w:t>
      </w:r>
      <w:r w:rsidRPr="00935214">
        <w:rPr>
          <w:rFonts w:ascii="Arial" w:hAnsi="Arial" w:cs="Arial"/>
          <w:vertAlign w:val="superscript"/>
        </w:rPr>
        <w:t>8</w:t>
      </w:r>
      <w:r w:rsidRPr="00935214">
        <w:rPr>
          <w:rFonts w:ascii="Arial" w:hAnsi="Arial" w:cs="Arial"/>
        </w:rPr>
        <w:t>, and Matthew Hickman</w:t>
      </w:r>
      <w:r w:rsidRPr="00935214">
        <w:rPr>
          <w:rFonts w:ascii="Arial" w:hAnsi="Arial" w:cs="Arial"/>
          <w:vertAlign w:val="superscript"/>
        </w:rPr>
        <w:t>2</w:t>
      </w:r>
    </w:p>
    <w:p w14:paraId="72096CA7" w14:textId="77777777" w:rsidR="00515B4B" w:rsidRPr="00935214" w:rsidRDefault="00515B4B" w:rsidP="00935214">
      <w:pPr>
        <w:rPr>
          <w:rFonts w:ascii="Arial" w:hAnsi="Arial" w:cs="Arial"/>
        </w:rPr>
      </w:pPr>
    </w:p>
    <w:p w14:paraId="2A6F6B86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1</w:t>
      </w:r>
      <w:r w:rsidRPr="00935214">
        <w:rPr>
          <w:rFonts w:ascii="Arial" w:hAnsi="Arial" w:cs="Arial"/>
        </w:rPr>
        <w:t>Division of Global Public Health, University of California San Diego, USA</w:t>
      </w:r>
    </w:p>
    <w:p w14:paraId="0F7CCD86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2</w:t>
      </w:r>
      <w:r w:rsidRPr="00935214">
        <w:rPr>
          <w:rFonts w:ascii="Arial" w:hAnsi="Arial" w:cs="Arial"/>
        </w:rPr>
        <w:t>School of Social and Community Medicine, University of Bristol, UK</w:t>
      </w:r>
    </w:p>
    <w:p w14:paraId="41E538FD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3</w:t>
      </w:r>
      <w:r w:rsidRPr="00935214">
        <w:rPr>
          <w:rFonts w:ascii="Arial" w:hAnsi="Arial" w:cs="Arial"/>
        </w:rPr>
        <w:t>Leeds Community Healthcare NHS Trust, UK</w:t>
      </w:r>
    </w:p>
    <w:p w14:paraId="11C81B4E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4</w:t>
      </w:r>
      <w:r w:rsidRPr="00935214">
        <w:rPr>
          <w:rFonts w:ascii="Arial" w:hAnsi="Arial" w:cs="Arial"/>
        </w:rPr>
        <w:t>London School of Hygiene and Tropical Medicine, UK</w:t>
      </w:r>
    </w:p>
    <w:p w14:paraId="44CC2733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5</w:t>
      </w:r>
      <w:r w:rsidRPr="00935214">
        <w:rPr>
          <w:rFonts w:ascii="Arial" w:hAnsi="Arial" w:cs="Arial"/>
        </w:rPr>
        <w:t>University of Nottingham, UK</w:t>
      </w:r>
    </w:p>
    <w:p w14:paraId="67089B47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6</w:t>
      </w:r>
      <w:r w:rsidRPr="00935214">
        <w:rPr>
          <w:rFonts w:ascii="Arial" w:hAnsi="Arial" w:cs="Arial"/>
        </w:rPr>
        <w:t>County Durham and Darlington NHS Trust, UK</w:t>
      </w:r>
    </w:p>
    <w:p w14:paraId="5039E522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7</w:t>
      </w:r>
      <w:r w:rsidRPr="00935214">
        <w:rPr>
          <w:rFonts w:ascii="Arial" w:hAnsi="Arial" w:cs="Arial"/>
        </w:rPr>
        <w:t>Glasgow Caledonian University, UK</w:t>
      </w:r>
    </w:p>
    <w:p w14:paraId="58182A3C" w14:textId="77777777" w:rsidR="00515B4B" w:rsidRPr="00935214" w:rsidRDefault="00515B4B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vertAlign w:val="superscript"/>
        </w:rPr>
        <w:t>8</w:t>
      </w:r>
      <w:r w:rsidRPr="00935214">
        <w:rPr>
          <w:rFonts w:ascii="Arial" w:hAnsi="Arial" w:cs="Arial"/>
        </w:rPr>
        <w:t>Public Health England, UK</w:t>
      </w:r>
    </w:p>
    <w:p w14:paraId="32191451" w14:textId="77777777" w:rsidR="00515B4B" w:rsidRPr="00935214" w:rsidRDefault="00515B4B" w:rsidP="00935214">
      <w:pPr>
        <w:rPr>
          <w:rFonts w:ascii="Arial" w:hAnsi="Arial" w:cs="Arial"/>
        </w:rPr>
      </w:pPr>
    </w:p>
    <w:p w14:paraId="6D8CA69D" w14:textId="77777777" w:rsidR="00393303" w:rsidRPr="00935214" w:rsidRDefault="00393303" w:rsidP="00935214">
      <w:pPr>
        <w:rPr>
          <w:rFonts w:ascii="Arial" w:hAnsi="Arial" w:cs="Arial"/>
          <w:b/>
        </w:rPr>
      </w:pPr>
      <w:r w:rsidRPr="00935214">
        <w:rPr>
          <w:rFonts w:ascii="Arial" w:hAnsi="Arial" w:cs="Arial"/>
          <w:b/>
        </w:rPr>
        <w:t xml:space="preserve">Background: </w:t>
      </w:r>
      <w:r w:rsidRPr="00935214">
        <w:rPr>
          <w:rFonts w:ascii="Arial" w:hAnsi="Arial" w:cs="Arial"/>
        </w:rPr>
        <w:t>Hepatitis C virus (HCV) prevalence is high among incarcerated populations</w:t>
      </w:r>
      <w:r w:rsidR="00825526" w:rsidRPr="00935214">
        <w:rPr>
          <w:rFonts w:ascii="Arial" w:hAnsi="Arial" w:cs="Arial"/>
        </w:rPr>
        <w:t>. I</w:t>
      </w:r>
      <w:r w:rsidRPr="00935214">
        <w:rPr>
          <w:rFonts w:ascii="Arial" w:hAnsi="Arial" w:cs="Arial"/>
        </w:rPr>
        <w:t xml:space="preserve">n 2014, England began introducing opt-out HCV testing in prisons. We assess the cost-effectiveness of increased HCV testing and treatment in English prisons using existing treatments or short-course interferon-free direct-acting antivirals (IFN-free DAAs) including prevention benefits. </w:t>
      </w:r>
    </w:p>
    <w:p w14:paraId="47E0D563" w14:textId="77777777" w:rsidR="00393303" w:rsidRPr="00935214" w:rsidRDefault="00393303" w:rsidP="00935214">
      <w:pPr>
        <w:rPr>
          <w:rFonts w:ascii="Arial" w:hAnsi="Arial" w:cs="Arial"/>
        </w:rPr>
      </w:pPr>
    </w:p>
    <w:p w14:paraId="176716A7" w14:textId="777EE2FE" w:rsidR="00393303" w:rsidRPr="00935214" w:rsidRDefault="00393303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b/>
        </w:rPr>
        <w:t xml:space="preserve">Methods: </w:t>
      </w:r>
      <w:r w:rsidRPr="00935214">
        <w:rPr>
          <w:rFonts w:ascii="Arial" w:hAnsi="Arial" w:cs="Arial"/>
        </w:rPr>
        <w:t>We use a dynamic model of incarceration and HCV transmission to assess the cost-effectiveness of doubling HCV case-finding in English prisons (achieved in opt-out Phase 1) when combined with current therapies (8-24 week) or IFN-free DAAs</w:t>
      </w:r>
      <w:r w:rsidR="00CC449C" w:rsidRPr="00935214">
        <w:rPr>
          <w:rFonts w:ascii="Arial" w:hAnsi="Arial" w:cs="Arial"/>
        </w:rPr>
        <w:t xml:space="preserve"> </w:t>
      </w:r>
      <w:r w:rsidRPr="00935214">
        <w:rPr>
          <w:rFonts w:ascii="Arial" w:hAnsi="Arial" w:cs="Arial"/>
        </w:rPr>
        <w:t>(8-12 weeks) in pris</w:t>
      </w:r>
      <w:r w:rsidR="00825526" w:rsidRPr="00935214">
        <w:rPr>
          <w:rFonts w:ascii="Arial" w:hAnsi="Arial" w:cs="Arial"/>
        </w:rPr>
        <w:t>on, compared to current testing/</w:t>
      </w:r>
      <w:r w:rsidRPr="00935214">
        <w:rPr>
          <w:rFonts w:ascii="Arial" w:hAnsi="Arial" w:cs="Arial"/>
        </w:rPr>
        <w:t xml:space="preserve">treatment. We explore the impact of increasing </w:t>
      </w:r>
      <w:r w:rsidR="009B0C3E" w:rsidRPr="00935214">
        <w:rPr>
          <w:rFonts w:ascii="Arial" w:hAnsi="Arial" w:cs="Arial"/>
        </w:rPr>
        <w:t xml:space="preserve">prison </w:t>
      </w:r>
      <w:r w:rsidRPr="00935214">
        <w:rPr>
          <w:rFonts w:ascii="Arial" w:hAnsi="Arial" w:cs="Arial"/>
        </w:rPr>
        <w:t>PWID treat</w:t>
      </w:r>
      <w:r w:rsidR="009B0C3E" w:rsidRPr="00935214">
        <w:rPr>
          <w:rFonts w:ascii="Arial" w:hAnsi="Arial" w:cs="Arial"/>
        </w:rPr>
        <w:t>ment rates</w:t>
      </w:r>
      <w:r w:rsidRPr="00935214">
        <w:rPr>
          <w:rFonts w:ascii="Arial" w:hAnsi="Arial" w:cs="Arial"/>
        </w:rPr>
        <w:t>. Costs (</w:t>
      </w:r>
      <w:r w:rsidR="00825526" w:rsidRPr="00935214">
        <w:rPr>
          <w:rFonts w:ascii="Arial" w:hAnsi="Arial" w:cs="Arial"/>
        </w:rPr>
        <w:t>GBP</w:t>
      </w:r>
      <w:r w:rsidRPr="00935214">
        <w:rPr>
          <w:rFonts w:ascii="Arial" w:hAnsi="Arial" w:cs="Arial"/>
        </w:rPr>
        <w:t>£) and health utilities (</w:t>
      </w:r>
      <w:r w:rsidR="00825526" w:rsidRPr="00935214">
        <w:rPr>
          <w:rFonts w:ascii="Arial" w:hAnsi="Arial" w:cs="Arial"/>
        </w:rPr>
        <w:t>quality-adjusted life-years,</w:t>
      </w:r>
      <w:r w:rsidR="00CC449C" w:rsidRPr="00935214">
        <w:rPr>
          <w:rFonts w:ascii="Arial" w:hAnsi="Arial" w:cs="Arial"/>
        </w:rPr>
        <w:t xml:space="preserve"> </w:t>
      </w:r>
      <w:r w:rsidRPr="00935214">
        <w:rPr>
          <w:rFonts w:ascii="Arial" w:hAnsi="Arial" w:cs="Arial"/>
        </w:rPr>
        <w:t xml:space="preserve">QALYs) were used to </w:t>
      </w:r>
      <w:r w:rsidR="00825526" w:rsidRPr="00935214">
        <w:rPr>
          <w:rFonts w:ascii="Arial" w:hAnsi="Arial" w:cs="Arial"/>
        </w:rPr>
        <w:t xml:space="preserve">calculate mean incremental cost-effectiveness </w:t>
      </w:r>
      <w:proofErr w:type="gramStart"/>
      <w:r w:rsidR="00825526" w:rsidRPr="00935214">
        <w:rPr>
          <w:rFonts w:ascii="Arial" w:hAnsi="Arial" w:cs="Arial"/>
        </w:rPr>
        <w:t>ratios</w:t>
      </w:r>
      <w:r w:rsidRPr="00935214">
        <w:rPr>
          <w:rFonts w:ascii="Arial" w:hAnsi="Arial" w:cs="Arial"/>
        </w:rPr>
        <w:t>(</w:t>
      </w:r>
      <w:proofErr w:type="gramEnd"/>
      <w:r w:rsidRPr="00935214">
        <w:rPr>
          <w:rFonts w:ascii="Arial" w:hAnsi="Arial" w:cs="Arial"/>
        </w:rPr>
        <w:t>ICERs). Based on UK data, we assume 6% prison entrants/year tested, 15% of tests HCV</w:t>
      </w:r>
      <w:r w:rsidR="00CC449C" w:rsidRPr="00935214">
        <w:rPr>
          <w:rFonts w:ascii="Arial" w:hAnsi="Arial" w:cs="Arial"/>
        </w:rPr>
        <w:t xml:space="preserve"> </w:t>
      </w:r>
      <w:r w:rsidRPr="00935214">
        <w:rPr>
          <w:rFonts w:ascii="Arial" w:hAnsi="Arial" w:cs="Arial"/>
        </w:rPr>
        <w:t xml:space="preserve">Ab+, 56% referral rate, and 25%/2.5% </w:t>
      </w:r>
      <w:r w:rsidR="00825526" w:rsidRPr="00935214">
        <w:rPr>
          <w:rFonts w:ascii="Arial" w:hAnsi="Arial" w:cs="Arial"/>
        </w:rPr>
        <w:t xml:space="preserve">referred </w:t>
      </w:r>
      <w:proofErr w:type="spellStart"/>
      <w:r w:rsidRPr="00935214">
        <w:rPr>
          <w:rFonts w:ascii="Arial" w:hAnsi="Arial" w:cs="Arial"/>
        </w:rPr>
        <w:t>exPWID</w:t>
      </w:r>
      <w:proofErr w:type="spellEnd"/>
      <w:r w:rsidRPr="00935214">
        <w:rPr>
          <w:rFonts w:ascii="Arial" w:hAnsi="Arial" w:cs="Arial"/>
        </w:rPr>
        <w:t xml:space="preserve">/PWID </w:t>
      </w:r>
      <w:r w:rsidR="00825526" w:rsidRPr="00935214">
        <w:rPr>
          <w:rFonts w:ascii="Arial" w:hAnsi="Arial" w:cs="Arial"/>
        </w:rPr>
        <w:t>treated at baseline</w:t>
      </w:r>
      <w:r w:rsidRPr="00935214">
        <w:rPr>
          <w:rFonts w:ascii="Arial" w:hAnsi="Arial" w:cs="Arial"/>
        </w:rPr>
        <w:t xml:space="preserve">. We </w:t>
      </w:r>
      <w:r w:rsidR="00825526" w:rsidRPr="00935214">
        <w:rPr>
          <w:rFonts w:ascii="Arial" w:hAnsi="Arial" w:cs="Arial"/>
        </w:rPr>
        <w:t xml:space="preserve">assume 95% SVR at </w:t>
      </w:r>
      <w:r w:rsidRPr="00935214">
        <w:rPr>
          <w:rFonts w:ascii="Arial" w:hAnsi="Arial" w:cs="Arial"/>
        </w:rPr>
        <w:t>£3300/</w:t>
      </w:r>
      <w:proofErr w:type="spellStart"/>
      <w:r w:rsidRPr="00935214">
        <w:rPr>
          <w:rFonts w:ascii="Arial" w:hAnsi="Arial" w:cs="Arial"/>
        </w:rPr>
        <w:t>wk</w:t>
      </w:r>
      <w:proofErr w:type="spellEnd"/>
      <w:r w:rsidRPr="00935214">
        <w:rPr>
          <w:rFonts w:ascii="Arial" w:hAnsi="Arial" w:cs="Arial"/>
        </w:rPr>
        <w:t xml:space="preserve"> </w:t>
      </w:r>
      <w:r w:rsidR="00825526" w:rsidRPr="00935214">
        <w:rPr>
          <w:rFonts w:ascii="Arial" w:hAnsi="Arial" w:cs="Arial"/>
        </w:rPr>
        <w:t>with</w:t>
      </w:r>
      <w:r w:rsidRPr="00935214">
        <w:rPr>
          <w:rFonts w:ascii="Arial" w:hAnsi="Arial" w:cs="Arial"/>
        </w:rPr>
        <w:t xml:space="preserve"> IFN-free DAAs. PWID and ex/</w:t>
      </w:r>
      <w:proofErr w:type="spellStart"/>
      <w:r w:rsidRPr="00935214">
        <w:rPr>
          <w:rFonts w:ascii="Arial" w:hAnsi="Arial" w:cs="Arial"/>
        </w:rPr>
        <w:t>nonPWID</w:t>
      </w:r>
      <w:proofErr w:type="spellEnd"/>
      <w:r w:rsidRPr="00935214">
        <w:rPr>
          <w:rFonts w:ascii="Arial" w:hAnsi="Arial" w:cs="Arial"/>
        </w:rPr>
        <w:t xml:space="preserve"> are in priso</w:t>
      </w:r>
      <w:r w:rsidR="00825526" w:rsidRPr="00935214">
        <w:rPr>
          <w:rFonts w:ascii="Arial" w:hAnsi="Arial" w:cs="Arial"/>
        </w:rPr>
        <w:t>n an average 4/</w:t>
      </w:r>
      <w:r w:rsidRPr="00935214">
        <w:rPr>
          <w:rFonts w:ascii="Arial" w:hAnsi="Arial" w:cs="Arial"/>
        </w:rPr>
        <w:t>8 months, respectively. We assume no continu</w:t>
      </w:r>
      <w:r w:rsidR="00825526" w:rsidRPr="00935214">
        <w:rPr>
          <w:rFonts w:ascii="Arial" w:hAnsi="Arial" w:cs="Arial"/>
        </w:rPr>
        <w:t>ity of treatment between prison/</w:t>
      </w:r>
      <w:r w:rsidRPr="00935214">
        <w:rPr>
          <w:rFonts w:ascii="Arial" w:hAnsi="Arial" w:cs="Arial"/>
        </w:rPr>
        <w:t>community. Multivariate probabilistic sensitivity analyses were performed.</w:t>
      </w:r>
    </w:p>
    <w:p w14:paraId="68DCB66B" w14:textId="77777777" w:rsidR="00393303" w:rsidRPr="00935214" w:rsidRDefault="00393303" w:rsidP="00935214">
      <w:pPr>
        <w:rPr>
          <w:rFonts w:ascii="Arial" w:hAnsi="Arial" w:cs="Arial"/>
        </w:rPr>
      </w:pPr>
    </w:p>
    <w:p w14:paraId="764F1816" w14:textId="568DAC01" w:rsidR="00393303" w:rsidRPr="00935214" w:rsidRDefault="00393303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b/>
        </w:rPr>
        <w:t>Results:</w:t>
      </w:r>
      <w:r w:rsidRPr="00935214">
        <w:rPr>
          <w:rFonts w:ascii="Arial" w:hAnsi="Arial" w:cs="Arial"/>
        </w:rPr>
        <w:t xml:space="preserve"> Doubling prison testing with existing treatments </w:t>
      </w:r>
      <w:r w:rsidR="00825526" w:rsidRPr="00935214">
        <w:rPr>
          <w:rFonts w:ascii="Arial" w:hAnsi="Arial" w:cs="Arial"/>
        </w:rPr>
        <w:t>is borderline cost-effective under a £20k willingness-to-pay (m</w:t>
      </w:r>
      <w:r w:rsidRPr="00935214">
        <w:rPr>
          <w:rFonts w:ascii="Arial" w:hAnsi="Arial" w:cs="Arial"/>
        </w:rPr>
        <w:t xml:space="preserve">ean ICER </w:t>
      </w:r>
      <w:r w:rsidR="00825526" w:rsidRPr="00935214">
        <w:rPr>
          <w:rFonts w:ascii="Arial" w:hAnsi="Arial" w:cs="Arial"/>
        </w:rPr>
        <w:t>£19,544/QALY gained; 44% likely to be cost-effective)</w:t>
      </w:r>
      <w:r w:rsidRPr="00935214">
        <w:rPr>
          <w:rFonts w:ascii="Arial" w:hAnsi="Arial" w:cs="Arial"/>
        </w:rPr>
        <w:t xml:space="preserve">. Doubling testing </w:t>
      </w:r>
      <w:r w:rsidR="00825526" w:rsidRPr="00935214">
        <w:rPr>
          <w:rFonts w:ascii="Arial" w:hAnsi="Arial" w:cs="Arial"/>
        </w:rPr>
        <w:t>with</w:t>
      </w:r>
      <w:r w:rsidRPr="00935214">
        <w:rPr>
          <w:rFonts w:ascii="Arial" w:hAnsi="Arial" w:cs="Arial"/>
        </w:rPr>
        <w:t xml:space="preserve"> 8-12 week IFN-free DAAs in prisons could increase cost-effectiveness (</w:t>
      </w:r>
      <w:r w:rsidR="00CC449C" w:rsidRPr="00935214">
        <w:rPr>
          <w:rFonts w:ascii="Arial" w:hAnsi="Arial" w:cs="Arial"/>
        </w:rPr>
        <w:t xml:space="preserve">mean ICER £15,090/QALY gained, 84% likely to be cost-effective </w:t>
      </w:r>
      <w:proofErr w:type="gramStart"/>
      <w:r w:rsidR="00CC449C" w:rsidRPr="00935214">
        <w:rPr>
          <w:rFonts w:ascii="Arial" w:hAnsi="Arial" w:cs="Arial"/>
        </w:rPr>
        <w:t>at a £</w:t>
      </w:r>
      <w:proofErr w:type="gramEnd"/>
      <w:r w:rsidR="00CC449C" w:rsidRPr="00935214">
        <w:rPr>
          <w:rFonts w:ascii="Arial" w:hAnsi="Arial" w:cs="Arial"/>
        </w:rPr>
        <w:t>20,000 willingness-to-pay</w:t>
      </w:r>
      <w:r w:rsidRPr="00935214">
        <w:rPr>
          <w:rFonts w:ascii="Arial" w:hAnsi="Arial" w:cs="Arial"/>
        </w:rPr>
        <w:t xml:space="preserve">). Enhancing PWID prison treatment </w:t>
      </w:r>
      <w:r w:rsidR="009B0C3E" w:rsidRPr="00935214">
        <w:rPr>
          <w:rFonts w:ascii="Arial" w:hAnsi="Arial" w:cs="Arial"/>
        </w:rPr>
        <w:t>increases cost-effectiveness;</w:t>
      </w:r>
      <w:r w:rsidRPr="00935214">
        <w:rPr>
          <w:rFonts w:ascii="Arial" w:hAnsi="Arial" w:cs="Arial"/>
        </w:rPr>
        <w:t xml:space="preserve"> if &gt;10% </w:t>
      </w:r>
      <w:r w:rsidR="00825526" w:rsidRPr="00935214">
        <w:rPr>
          <w:rFonts w:ascii="Arial" w:hAnsi="Arial" w:cs="Arial"/>
        </w:rPr>
        <w:t>referred PWID</w:t>
      </w:r>
      <w:r w:rsidR="009B0C3E" w:rsidRPr="00935214">
        <w:rPr>
          <w:rFonts w:ascii="Arial" w:hAnsi="Arial" w:cs="Arial"/>
        </w:rPr>
        <w:t xml:space="preserve"> are</w:t>
      </w:r>
      <w:r w:rsidR="00825526" w:rsidRPr="00935214">
        <w:rPr>
          <w:rFonts w:ascii="Arial" w:hAnsi="Arial" w:cs="Arial"/>
        </w:rPr>
        <w:t xml:space="preserve"> </w:t>
      </w:r>
      <w:r w:rsidR="009B0C3E" w:rsidRPr="00935214">
        <w:rPr>
          <w:rFonts w:ascii="Arial" w:hAnsi="Arial" w:cs="Arial"/>
        </w:rPr>
        <w:t xml:space="preserve">treated, </w:t>
      </w:r>
      <w:r w:rsidR="00825526" w:rsidRPr="00935214">
        <w:rPr>
          <w:rFonts w:ascii="Arial" w:hAnsi="Arial" w:cs="Arial"/>
        </w:rPr>
        <w:t>testing with either treatment</w:t>
      </w:r>
      <w:r w:rsidRPr="00935214">
        <w:rPr>
          <w:rFonts w:ascii="Arial" w:hAnsi="Arial" w:cs="Arial"/>
        </w:rPr>
        <w:t xml:space="preserve"> </w:t>
      </w:r>
      <w:r w:rsidR="009B0C3E" w:rsidRPr="00935214">
        <w:rPr>
          <w:rFonts w:ascii="Arial" w:hAnsi="Arial" w:cs="Arial"/>
        </w:rPr>
        <w:t>is</w:t>
      </w:r>
      <w:r w:rsidRPr="00935214">
        <w:rPr>
          <w:rFonts w:ascii="Arial" w:hAnsi="Arial" w:cs="Arial"/>
        </w:rPr>
        <w:t xml:space="preserve"> highly cost-effective (</w:t>
      </w:r>
      <w:r w:rsidR="00CC449C" w:rsidRPr="00935214">
        <w:rPr>
          <w:rFonts w:ascii="Arial" w:hAnsi="Arial" w:cs="Arial"/>
        </w:rPr>
        <w:t xml:space="preserve">mean </w:t>
      </w:r>
      <w:r w:rsidRPr="00935214">
        <w:rPr>
          <w:rFonts w:ascii="Arial" w:hAnsi="Arial" w:cs="Arial"/>
        </w:rPr>
        <w:t>ICER &lt;£13,000</w:t>
      </w:r>
      <w:r w:rsidR="00825526" w:rsidRPr="00935214">
        <w:rPr>
          <w:rFonts w:ascii="Arial" w:hAnsi="Arial" w:cs="Arial"/>
        </w:rPr>
        <w:t>/QALY</w:t>
      </w:r>
      <w:r w:rsidRPr="00935214">
        <w:rPr>
          <w:rFonts w:ascii="Arial" w:hAnsi="Arial" w:cs="Arial"/>
        </w:rPr>
        <w:t xml:space="preserve">). </w:t>
      </w:r>
    </w:p>
    <w:p w14:paraId="535BEF70" w14:textId="77777777" w:rsidR="00393303" w:rsidRPr="00935214" w:rsidRDefault="00393303" w:rsidP="00935214">
      <w:pPr>
        <w:rPr>
          <w:rFonts w:ascii="Arial" w:hAnsi="Arial" w:cs="Arial"/>
        </w:rPr>
      </w:pPr>
    </w:p>
    <w:p w14:paraId="08FD87D0" w14:textId="77777777" w:rsidR="00604E19" w:rsidRPr="00935214" w:rsidRDefault="00393303" w:rsidP="00935214">
      <w:pPr>
        <w:rPr>
          <w:rFonts w:ascii="Arial" w:hAnsi="Arial" w:cs="Arial"/>
        </w:rPr>
      </w:pPr>
      <w:r w:rsidRPr="00935214">
        <w:rPr>
          <w:rFonts w:ascii="Arial" w:hAnsi="Arial" w:cs="Arial"/>
          <w:b/>
        </w:rPr>
        <w:t>Conclusions</w:t>
      </w:r>
      <w:r w:rsidRPr="00935214">
        <w:rPr>
          <w:rFonts w:ascii="Arial" w:hAnsi="Arial" w:cs="Arial"/>
        </w:rPr>
        <w:t xml:space="preserve"> Increased HCV testing in UK prisons is borderline cost-effective with current treatments, but could be highly cost-effective if the cascade of care is improved through increasing PWID treatment rates and providing highly effective short-course IFN-free DAA therapy in prison. </w:t>
      </w:r>
      <w:bookmarkEnd w:id="0"/>
    </w:p>
    <w:sectPr w:rsidR="00604E19" w:rsidRPr="00935214" w:rsidSect="009352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4B"/>
    <w:rsid w:val="00123D27"/>
    <w:rsid w:val="00393303"/>
    <w:rsid w:val="00515B4B"/>
    <w:rsid w:val="00604E19"/>
    <w:rsid w:val="00825526"/>
    <w:rsid w:val="00935214"/>
    <w:rsid w:val="009B0C3E"/>
    <w:rsid w:val="00A32143"/>
    <w:rsid w:val="00CC449C"/>
    <w:rsid w:val="00D62F68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706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4B"/>
  </w:style>
  <w:style w:type="character" w:styleId="Hyperlink">
    <w:name w:val="Hyperlink"/>
    <w:basedOn w:val="DefaultParagraphFont"/>
    <w:uiPriority w:val="99"/>
    <w:unhideWhenUsed/>
    <w:rsid w:val="00515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4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15B4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B4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B4B"/>
  </w:style>
  <w:style w:type="character" w:styleId="Hyperlink">
    <w:name w:val="Hyperlink"/>
    <w:basedOn w:val="DefaultParagraphFont"/>
    <w:uiPriority w:val="99"/>
    <w:unhideWhenUsed/>
    <w:rsid w:val="00515B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B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4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Rini Das</cp:lastModifiedBy>
  <cp:revision>5</cp:revision>
  <dcterms:created xsi:type="dcterms:W3CDTF">2015-06-09T17:21:00Z</dcterms:created>
  <dcterms:modified xsi:type="dcterms:W3CDTF">2015-06-23T01:16:00Z</dcterms:modified>
</cp:coreProperties>
</file>