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84250" w14:textId="77777777" w:rsidR="00EA07C7" w:rsidRDefault="00EA07C7" w:rsidP="0028605B">
      <w:pPr>
        <w:rPr>
          <w:rFonts w:ascii="Arial" w:hAnsi="Arial"/>
          <w:b/>
        </w:rPr>
      </w:pPr>
      <w:r w:rsidRPr="00E03E2A">
        <w:rPr>
          <w:rFonts w:ascii="Arial" w:hAnsi="Arial"/>
          <w:b/>
        </w:rPr>
        <w:t xml:space="preserve">EVALUATION OF </w:t>
      </w:r>
      <w:bookmarkStart w:id="0" w:name="_GoBack"/>
      <w:bookmarkEnd w:id="0"/>
      <w:r w:rsidRPr="00E03E2A">
        <w:rPr>
          <w:rFonts w:ascii="Arial" w:hAnsi="Arial"/>
          <w:b/>
        </w:rPr>
        <w:t>TREATMENT OF HCV INFECTION IN ACTIVE INJECTION DRUG USERS</w:t>
      </w:r>
    </w:p>
    <w:p w14:paraId="2F63CD7D" w14:textId="77777777" w:rsidR="0028605B" w:rsidRPr="00E03E2A" w:rsidRDefault="0028605B" w:rsidP="0028605B">
      <w:pPr>
        <w:rPr>
          <w:rFonts w:ascii="Arial" w:hAnsi="Arial"/>
          <w:b/>
        </w:rPr>
      </w:pPr>
    </w:p>
    <w:p w14:paraId="4D24EB33" w14:textId="6FBB87C1" w:rsidR="00EA07C7" w:rsidRPr="00E03E2A" w:rsidRDefault="00EA07C7" w:rsidP="0028605B">
      <w:pPr>
        <w:rPr>
          <w:rFonts w:ascii="Arial" w:hAnsi="Arial"/>
          <w:vertAlign w:val="superscript"/>
        </w:rPr>
      </w:pPr>
      <w:r w:rsidRPr="00E03E2A">
        <w:rPr>
          <w:rFonts w:ascii="Arial" w:hAnsi="Arial"/>
          <w:u w:val="single"/>
        </w:rPr>
        <w:t>Alimohammadi</w:t>
      </w:r>
      <w:r w:rsidR="00F11EE7" w:rsidRPr="00E03E2A">
        <w:rPr>
          <w:rFonts w:ascii="Arial" w:hAnsi="Arial"/>
          <w:u w:val="single"/>
        </w:rPr>
        <w:t xml:space="preserve"> A</w:t>
      </w:r>
      <w:r w:rsidR="004F631B" w:rsidRPr="00E03E2A">
        <w:rPr>
          <w:rFonts w:ascii="Arial" w:hAnsi="Arial"/>
          <w:u w:val="single"/>
          <w:vertAlign w:val="superscript"/>
        </w:rPr>
        <w:t>1</w:t>
      </w:r>
      <w:r w:rsidR="00F11EE7" w:rsidRPr="00E03E2A">
        <w:rPr>
          <w:rFonts w:ascii="Arial" w:hAnsi="Arial"/>
        </w:rPr>
        <w:t xml:space="preserve">, </w:t>
      </w:r>
      <w:r w:rsidRPr="00E03E2A">
        <w:rPr>
          <w:rFonts w:ascii="Arial" w:hAnsi="Arial"/>
        </w:rPr>
        <w:t>Sharma</w:t>
      </w:r>
      <w:r w:rsidR="00F11EE7" w:rsidRPr="00E03E2A">
        <w:rPr>
          <w:rFonts w:ascii="Arial" w:hAnsi="Arial"/>
        </w:rPr>
        <w:t xml:space="preserve"> S</w:t>
      </w:r>
      <w:r w:rsidR="004F631B" w:rsidRPr="00E03E2A">
        <w:rPr>
          <w:rFonts w:ascii="Arial" w:hAnsi="Arial"/>
          <w:vertAlign w:val="superscript"/>
        </w:rPr>
        <w:t>1</w:t>
      </w:r>
      <w:r w:rsidR="00F11EE7" w:rsidRPr="00E03E2A">
        <w:rPr>
          <w:rFonts w:ascii="Arial" w:hAnsi="Arial"/>
        </w:rPr>
        <w:t xml:space="preserve">, </w:t>
      </w:r>
      <w:r w:rsidRPr="00E03E2A">
        <w:rPr>
          <w:rFonts w:ascii="Arial" w:hAnsi="Arial"/>
        </w:rPr>
        <w:t>Hakobyan</w:t>
      </w:r>
      <w:r w:rsidR="00F11EE7" w:rsidRPr="00E03E2A">
        <w:rPr>
          <w:rFonts w:ascii="Arial" w:hAnsi="Arial"/>
        </w:rPr>
        <w:t xml:space="preserve"> S</w:t>
      </w:r>
      <w:r w:rsidR="004F631B" w:rsidRPr="00E03E2A">
        <w:rPr>
          <w:rFonts w:ascii="Arial" w:hAnsi="Arial"/>
          <w:vertAlign w:val="superscript"/>
        </w:rPr>
        <w:t>1</w:t>
      </w:r>
      <w:r w:rsidR="00F11EE7" w:rsidRPr="00E03E2A">
        <w:rPr>
          <w:rFonts w:ascii="Arial" w:hAnsi="Arial"/>
        </w:rPr>
        <w:t xml:space="preserve">, </w:t>
      </w:r>
      <w:r w:rsidRPr="00E03E2A">
        <w:rPr>
          <w:rFonts w:ascii="Arial" w:hAnsi="Arial"/>
        </w:rPr>
        <w:t>Hsieh</w:t>
      </w:r>
      <w:r w:rsidR="00F11EE7" w:rsidRPr="00E03E2A">
        <w:rPr>
          <w:rFonts w:ascii="Arial" w:hAnsi="Arial"/>
        </w:rPr>
        <w:t xml:space="preserve"> YL</w:t>
      </w:r>
      <w:r w:rsidR="004F631B" w:rsidRPr="00E03E2A">
        <w:rPr>
          <w:rFonts w:ascii="Arial" w:hAnsi="Arial"/>
          <w:vertAlign w:val="superscript"/>
        </w:rPr>
        <w:t>1</w:t>
      </w:r>
      <w:r w:rsidRPr="00E03E2A">
        <w:rPr>
          <w:rFonts w:ascii="Arial" w:hAnsi="Arial"/>
        </w:rPr>
        <w:t xml:space="preserve">, </w:t>
      </w:r>
      <w:proofErr w:type="spellStart"/>
      <w:r w:rsidRPr="00E03E2A">
        <w:rPr>
          <w:rFonts w:ascii="Arial" w:hAnsi="Arial"/>
        </w:rPr>
        <w:t>Tossonian</w:t>
      </w:r>
      <w:proofErr w:type="spellEnd"/>
      <w:r w:rsidR="00F11EE7" w:rsidRPr="00E03E2A">
        <w:rPr>
          <w:rFonts w:ascii="Arial" w:hAnsi="Arial"/>
        </w:rPr>
        <w:t xml:space="preserve"> H</w:t>
      </w:r>
      <w:r w:rsidR="004F631B" w:rsidRPr="00E03E2A">
        <w:rPr>
          <w:rFonts w:ascii="Arial" w:hAnsi="Arial"/>
          <w:vertAlign w:val="superscript"/>
        </w:rPr>
        <w:t>1</w:t>
      </w:r>
      <w:r w:rsidR="00F11EE7" w:rsidRPr="00E03E2A">
        <w:rPr>
          <w:rFonts w:ascii="Arial" w:hAnsi="Arial"/>
        </w:rPr>
        <w:t xml:space="preserve">, </w:t>
      </w:r>
      <w:r w:rsidRPr="00E03E2A">
        <w:rPr>
          <w:rFonts w:ascii="Arial" w:hAnsi="Arial"/>
        </w:rPr>
        <w:t>King</w:t>
      </w:r>
      <w:r w:rsidR="00F11EE7" w:rsidRPr="00E03E2A">
        <w:rPr>
          <w:rFonts w:ascii="Arial" w:hAnsi="Arial"/>
        </w:rPr>
        <w:t xml:space="preserve"> A</w:t>
      </w:r>
      <w:r w:rsidR="004F631B" w:rsidRPr="00E03E2A">
        <w:rPr>
          <w:rFonts w:ascii="Arial" w:hAnsi="Arial"/>
          <w:vertAlign w:val="superscript"/>
        </w:rPr>
        <w:t>1</w:t>
      </w:r>
      <w:r w:rsidR="00F11EE7" w:rsidRPr="00E03E2A">
        <w:rPr>
          <w:rFonts w:ascii="Arial" w:hAnsi="Arial"/>
        </w:rPr>
        <w:t xml:space="preserve">, </w:t>
      </w:r>
      <w:r w:rsidRPr="00E03E2A">
        <w:rPr>
          <w:rFonts w:ascii="Arial" w:hAnsi="Arial"/>
        </w:rPr>
        <w:t>Conway</w:t>
      </w:r>
      <w:r w:rsidR="00F11EE7" w:rsidRPr="00E03E2A">
        <w:rPr>
          <w:rFonts w:ascii="Arial" w:hAnsi="Arial"/>
        </w:rPr>
        <w:t xml:space="preserve"> B</w:t>
      </w:r>
      <w:r w:rsidR="004F631B" w:rsidRPr="00E03E2A">
        <w:rPr>
          <w:rFonts w:ascii="Arial" w:hAnsi="Arial"/>
          <w:vertAlign w:val="superscript"/>
        </w:rPr>
        <w:t>1</w:t>
      </w:r>
      <w:r w:rsidRPr="00E03E2A">
        <w:rPr>
          <w:rFonts w:ascii="Arial" w:hAnsi="Arial"/>
          <w:vertAlign w:val="superscript"/>
        </w:rPr>
        <w:t xml:space="preserve"> </w:t>
      </w:r>
    </w:p>
    <w:p w14:paraId="1C5FF259" w14:textId="77777777" w:rsidR="00EA07C7" w:rsidRPr="00E03E2A" w:rsidRDefault="00EA07C7" w:rsidP="0028605B">
      <w:pPr>
        <w:rPr>
          <w:rFonts w:ascii="Arial" w:hAnsi="Arial"/>
          <w:vertAlign w:val="superscript"/>
        </w:rPr>
      </w:pPr>
    </w:p>
    <w:p w14:paraId="27E10C9C" w14:textId="41228762" w:rsidR="00EA07C7" w:rsidRDefault="00EA07C7" w:rsidP="0028605B">
      <w:pPr>
        <w:rPr>
          <w:rFonts w:ascii="Arial" w:hAnsi="Arial"/>
        </w:rPr>
      </w:pPr>
      <w:r w:rsidRPr="00E03E2A">
        <w:rPr>
          <w:rFonts w:ascii="Arial" w:hAnsi="Arial"/>
          <w:vertAlign w:val="superscript"/>
        </w:rPr>
        <w:t>1</w:t>
      </w:r>
      <w:r w:rsidRPr="00E03E2A">
        <w:rPr>
          <w:rFonts w:ascii="Arial" w:hAnsi="Arial"/>
        </w:rPr>
        <w:t>Vanc</w:t>
      </w:r>
      <w:r w:rsidR="00E03E2A" w:rsidRPr="00E03E2A">
        <w:rPr>
          <w:rFonts w:ascii="Arial" w:hAnsi="Arial"/>
        </w:rPr>
        <w:t>ouver infectious Diseases Centre</w:t>
      </w:r>
      <w:r w:rsidRPr="00E03E2A">
        <w:rPr>
          <w:rFonts w:ascii="Arial" w:hAnsi="Arial"/>
        </w:rPr>
        <w:t>, Vancouver, Canada</w:t>
      </w:r>
    </w:p>
    <w:p w14:paraId="0BD3D6D1" w14:textId="77777777" w:rsidR="0028605B" w:rsidRPr="00E03E2A" w:rsidRDefault="0028605B" w:rsidP="0028605B">
      <w:pPr>
        <w:rPr>
          <w:rFonts w:ascii="Arial" w:hAnsi="Arial"/>
        </w:rPr>
      </w:pPr>
    </w:p>
    <w:p w14:paraId="40EFB736" w14:textId="58E4C965" w:rsidR="00EA07C7" w:rsidRPr="0028605B" w:rsidRDefault="00EA07C7" w:rsidP="0028605B">
      <w:pPr>
        <w:rPr>
          <w:rFonts w:ascii="Arial" w:hAnsi="Arial"/>
          <w:b/>
        </w:rPr>
      </w:pPr>
      <w:r w:rsidRPr="00E03E2A">
        <w:rPr>
          <w:rFonts w:ascii="Arial" w:hAnsi="Arial"/>
          <w:b/>
        </w:rPr>
        <w:t xml:space="preserve">Background: </w:t>
      </w:r>
      <w:r w:rsidRPr="00E03E2A">
        <w:rPr>
          <w:rFonts w:ascii="Arial" w:hAnsi="Arial"/>
        </w:rPr>
        <w:t>Approximately 70% of HCV infected individuals in Canada are people who inject drugs (PWID). However, many healthcare providers require PWID to be drug-free for 6-12 months before commencing HCV trea</w:t>
      </w:r>
      <w:r w:rsidR="004F631B" w:rsidRPr="00E03E2A">
        <w:rPr>
          <w:rFonts w:ascii="Arial" w:hAnsi="Arial"/>
        </w:rPr>
        <w:t>tment. The aim of this study is</w:t>
      </w:r>
      <w:r w:rsidRPr="00E03E2A">
        <w:rPr>
          <w:rFonts w:ascii="Arial" w:hAnsi="Arial"/>
        </w:rPr>
        <w:t xml:space="preserve"> to illustrate that HCV treatment can be successful in PWID without requiring </w:t>
      </w:r>
      <w:r w:rsidR="004F631B" w:rsidRPr="00E03E2A">
        <w:rPr>
          <w:rFonts w:ascii="Arial" w:hAnsi="Arial"/>
        </w:rPr>
        <w:t xml:space="preserve">a </w:t>
      </w:r>
      <w:r w:rsidRPr="00E03E2A">
        <w:rPr>
          <w:rFonts w:ascii="Arial" w:hAnsi="Arial"/>
        </w:rPr>
        <w:t>period of abstinence.</w:t>
      </w:r>
    </w:p>
    <w:p w14:paraId="475469C2" w14:textId="77777777" w:rsidR="004F631B" w:rsidRPr="00E03E2A" w:rsidRDefault="004F631B" w:rsidP="0028605B">
      <w:pPr>
        <w:rPr>
          <w:rFonts w:ascii="Arial" w:hAnsi="Arial"/>
        </w:rPr>
      </w:pPr>
    </w:p>
    <w:p w14:paraId="5D9431AC" w14:textId="5C0F0DBE" w:rsidR="00EA07C7" w:rsidRPr="00E03E2A" w:rsidRDefault="00EA07C7" w:rsidP="0028605B">
      <w:pPr>
        <w:rPr>
          <w:rFonts w:ascii="Arial" w:hAnsi="Arial"/>
        </w:rPr>
      </w:pPr>
      <w:r w:rsidRPr="00E03E2A">
        <w:rPr>
          <w:rFonts w:ascii="Arial" w:hAnsi="Arial"/>
          <w:b/>
        </w:rPr>
        <w:t xml:space="preserve">Methods: </w:t>
      </w:r>
      <w:r w:rsidRPr="00E03E2A">
        <w:rPr>
          <w:rFonts w:ascii="Arial" w:hAnsi="Arial"/>
        </w:rPr>
        <w:t xml:space="preserve">A retrospective observational study was conducted in active PWID (currently injecting recreational drugs) receiving HCV therapy between 2011 and 2015 at a multi-disciplinary inner city clinic, </w:t>
      </w:r>
      <w:r w:rsidR="00E03E2A" w:rsidRPr="00E03E2A">
        <w:rPr>
          <w:rFonts w:ascii="Arial" w:hAnsi="Arial"/>
        </w:rPr>
        <w:t>favouring</w:t>
      </w:r>
      <w:r w:rsidRPr="00E03E2A">
        <w:rPr>
          <w:rFonts w:ascii="Arial" w:hAnsi="Arial"/>
        </w:rPr>
        <w:t xml:space="preserve"> engagement and retention in care of the target population.  Data regarding HCV treatment, HIV co-infection status, as well as demographic and social variables was collected. The primary endpoint was a sustained virologic response (SVR) with respect to HCV infection.</w:t>
      </w:r>
    </w:p>
    <w:p w14:paraId="19427A97" w14:textId="77777777" w:rsidR="00EA07C7" w:rsidRPr="00E03E2A" w:rsidRDefault="00EA07C7" w:rsidP="0028605B">
      <w:pPr>
        <w:rPr>
          <w:rFonts w:ascii="Arial" w:hAnsi="Arial"/>
        </w:rPr>
      </w:pPr>
    </w:p>
    <w:p w14:paraId="244EE0B1" w14:textId="488F1AFF" w:rsidR="00EA07C7" w:rsidRPr="00E03E2A" w:rsidRDefault="00EA07C7" w:rsidP="0028605B">
      <w:pPr>
        <w:rPr>
          <w:rFonts w:ascii="Arial" w:hAnsi="Arial"/>
        </w:rPr>
      </w:pPr>
      <w:r w:rsidRPr="00E03E2A">
        <w:rPr>
          <w:rFonts w:ascii="Arial" w:hAnsi="Arial"/>
          <w:b/>
        </w:rPr>
        <w:t xml:space="preserve">Results: </w:t>
      </w:r>
      <w:r w:rsidRPr="00E03E2A">
        <w:rPr>
          <w:rFonts w:ascii="Arial" w:hAnsi="Arial"/>
        </w:rPr>
        <w:t>We treated 40 eligible subjects (34 male) with a median age of 53 y</w:t>
      </w:r>
      <w:r w:rsidR="00F11EE7" w:rsidRPr="00E03E2A">
        <w:rPr>
          <w:rFonts w:ascii="Arial" w:hAnsi="Arial"/>
        </w:rPr>
        <w:t xml:space="preserve">ears, 24 (60%) genotype1a/b, 10 (25%) genotype 3, 33 </w:t>
      </w:r>
      <w:r w:rsidRPr="00E03E2A">
        <w:rPr>
          <w:rFonts w:ascii="Arial" w:hAnsi="Arial"/>
        </w:rPr>
        <w:t>(83%)</w:t>
      </w:r>
      <w:r w:rsidR="00F11EE7" w:rsidRPr="00E03E2A">
        <w:rPr>
          <w:rFonts w:ascii="Arial" w:hAnsi="Arial"/>
        </w:rPr>
        <w:t xml:space="preserve"> previously treatment naïve, 11 </w:t>
      </w:r>
      <w:r w:rsidRPr="00E03E2A">
        <w:rPr>
          <w:rFonts w:ascii="Arial" w:hAnsi="Arial"/>
        </w:rPr>
        <w:t>(27.5%) co-infected with HIV. With respect to illicit drug use, there</w:t>
      </w:r>
      <w:r w:rsidR="00F11EE7" w:rsidRPr="00E03E2A">
        <w:rPr>
          <w:rFonts w:ascii="Arial" w:hAnsi="Arial"/>
        </w:rPr>
        <w:t xml:space="preserve"> were 25 (63%) using heroin, 28(70%) using cocaine, 9 </w:t>
      </w:r>
      <w:r w:rsidRPr="00E03E2A">
        <w:rPr>
          <w:rFonts w:ascii="Arial" w:hAnsi="Arial"/>
        </w:rPr>
        <w:t xml:space="preserve">(22.5%) using other stimulants and 23 (58%) on opiate substitution therapy. </w:t>
      </w:r>
      <w:r w:rsidR="008724E5" w:rsidRPr="00E03E2A">
        <w:rPr>
          <w:rFonts w:ascii="Arial" w:hAnsi="Arial"/>
        </w:rPr>
        <w:t>Regarding</w:t>
      </w:r>
      <w:r w:rsidR="00F11EE7" w:rsidRPr="00E03E2A">
        <w:rPr>
          <w:rFonts w:ascii="Arial" w:hAnsi="Arial"/>
        </w:rPr>
        <w:t xml:space="preserve"> HCV therapy, 25</w:t>
      </w:r>
      <w:r w:rsidRPr="00E03E2A">
        <w:rPr>
          <w:rFonts w:ascii="Arial" w:hAnsi="Arial"/>
        </w:rPr>
        <w:t>(63%) received IFN-based a</w:t>
      </w:r>
      <w:r w:rsidR="00F11EE7" w:rsidRPr="00E03E2A">
        <w:rPr>
          <w:rFonts w:ascii="Arial" w:hAnsi="Arial"/>
        </w:rPr>
        <w:t xml:space="preserve">nd 15(37%) all-oral regimens. </w:t>
      </w:r>
      <w:r w:rsidRPr="00E03E2A">
        <w:rPr>
          <w:rFonts w:ascii="Arial" w:hAnsi="Arial"/>
        </w:rPr>
        <w:t>In total, 3</w:t>
      </w:r>
      <w:r w:rsidR="00F11EE7" w:rsidRPr="00E03E2A">
        <w:rPr>
          <w:rFonts w:ascii="Arial" w:hAnsi="Arial"/>
        </w:rPr>
        <w:t>1</w:t>
      </w:r>
      <w:r w:rsidRPr="00E03E2A">
        <w:rPr>
          <w:rFonts w:ascii="Arial" w:hAnsi="Arial"/>
        </w:rPr>
        <w:t xml:space="preserve">(78%) subjects achieved SVR, </w:t>
      </w:r>
      <w:r w:rsidR="00F11EE7" w:rsidRPr="00E03E2A">
        <w:rPr>
          <w:rFonts w:ascii="Arial" w:hAnsi="Arial"/>
        </w:rPr>
        <w:t>17 (68%) and 14</w:t>
      </w:r>
      <w:r w:rsidRPr="00E03E2A">
        <w:rPr>
          <w:rFonts w:ascii="Arial" w:hAnsi="Arial"/>
        </w:rPr>
        <w:t xml:space="preserve">(93%) on IFN-based and all-oral regimens (p&lt;0.05 </w:t>
      </w:r>
      <w:r w:rsidR="00E03E2A" w:rsidRPr="00E03E2A">
        <w:rPr>
          <w:rFonts w:ascii="Arial" w:hAnsi="Arial"/>
        </w:rPr>
        <w:t>favouring</w:t>
      </w:r>
      <w:r w:rsidRPr="00E03E2A">
        <w:rPr>
          <w:rFonts w:ascii="Arial" w:hAnsi="Arial"/>
        </w:rPr>
        <w:t xml:space="preserve"> all-oral regimens). </w:t>
      </w:r>
      <w:r w:rsidR="00F11EE7" w:rsidRPr="00E03E2A">
        <w:rPr>
          <w:rFonts w:ascii="Arial" w:hAnsi="Arial"/>
        </w:rPr>
        <w:t xml:space="preserve"> Within the study population, 7 (64%) with HIV co-infection, 18(75%) with genotype 1, 9 </w:t>
      </w:r>
      <w:r w:rsidRPr="00E03E2A">
        <w:rPr>
          <w:rFonts w:ascii="Arial" w:hAnsi="Arial"/>
        </w:rPr>
        <w:t xml:space="preserve">(90%) with genotype 3, </w:t>
      </w:r>
      <w:r w:rsidR="00F11EE7" w:rsidRPr="00E03E2A">
        <w:rPr>
          <w:rFonts w:ascii="Arial" w:hAnsi="Arial"/>
        </w:rPr>
        <w:t>21</w:t>
      </w:r>
      <w:r w:rsidRPr="00E03E2A">
        <w:rPr>
          <w:rFonts w:ascii="Arial" w:hAnsi="Arial"/>
        </w:rPr>
        <w:t>(84%) on heroin,</w:t>
      </w:r>
      <w:r w:rsidR="00F11EE7" w:rsidRPr="00E03E2A">
        <w:rPr>
          <w:rFonts w:ascii="Arial" w:hAnsi="Arial"/>
        </w:rPr>
        <w:t xml:space="preserve"> 21 (75%) on cocaine and 7 </w:t>
      </w:r>
      <w:r w:rsidRPr="00E03E2A">
        <w:rPr>
          <w:rFonts w:ascii="Arial" w:hAnsi="Arial"/>
        </w:rPr>
        <w:t>(78%) using other stimulants achieved SVR. Three (8%) dis</w:t>
      </w:r>
      <w:r w:rsidR="00F11EE7" w:rsidRPr="00E03E2A">
        <w:rPr>
          <w:rFonts w:ascii="Arial" w:hAnsi="Arial"/>
        </w:rPr>
        <w:t>continued due to toxicity and 4</w:t>
      </w:r>
      <w:r w:rsidRPr="00E03E2A">
        <w:rPr>
          <w:rFonts w:ascii="Arial" w:hAnsi="Arial"/>
        </w:rPr>
        <w:t xml:space="preserve">(10%) relapsed. Finally, with a mean of 560 days of follow-up, there were no cases of </w:t>
      </w:r>
      <w:r w:rsidR="004F631B" w:rsidRPr="00E03E2A">
        <w:rPr>
          <w:rFonts w:ascii="Arial" w:hAnsi="Arial"/>
        </w:rPr>
        <w:t>reinfection.</w:t>
      </w:r>
    </w:p>
    <w:p w14:paraId="010EAA1D" w14:textId="77777777" w:rsidR="00EA07C7" w:rsidRPr="00E03E2A" w:rsidRDefault="00EA07C7" w:rsidP="0028605B">
      <w:pPr>
        <w:rPr>
          <w:rFonts w:ascii="Arial" w:hAnsi="Arial"/>
        </w:rPr>
      </w:pPr>
      <w:r w:rsidRPr="00E03E2A">
        <w:rPr>
          <w:rFonts w:ascii="Arial" w:hAnsi="Arial"/>
        </w:rPr>
        <w:t xml:space="preserve"> </w:t>
      </w:r>
    </w:p>
    <w:p w14:paraId="78426148" w14:textId="350B94D6" w:rsidR="00EA07C7" w:rsidRPr="00E03E2A" w:rsidRDefault="00EA07C7" w:rsidP="0028605B">
      <w:pPr>
        <w:rPr>
          <w:rFonts w:ascii="Arial" w:hAnsi="Arial"/>
        </w:rPr>
      </w:pPr>
      <w:r w:rsidRPr="00E03E2A">
        <w:rPr>
          <w:rFonts w:ascii="Arial" w:hAnsi="Arial"/>
          <w:b/>
        </w:rPr>
        <w:t xml:space="preserve">Conclusion: </w:t>
      </w:r>
      <w:r w:rsidRPr="00E03E2A">
        <w:rPr>
          <w:rFonts w:ascii="Arial" w:hAnsi="Arial"/>
        </w:rPr>
        <w:t xml:space="preserve">Active PWID can be effectively treated for HCV infection with high SVR rates, especially with all-oral regimens.  With structured follow-up, rates of </w:t>
      </w:r>
      <w:r w:rsidR="004F631B" w:rsidRPr="00E03E2A">
        <w:rPr>
          <w:rFonts w:ascii="Arial" w:hAnsi="Arial"/>
        </w:rPr>
        <w:t>reinfection can be minimized, enhancing</w:t>
      </w:r>
      <w:r w:rsidRPr="00E03E2A">
        <w:rPr>
          <w:rFonts w:ascii="Arial" w:hAnsi="Arial"/>
        </w:rPr>
        <w:t xml:space="preserve"> treatment uptake in high-risk populations of “core transmitters” of HCV infection.</w:t>
      </w:r>
    </w:p>
    <w:p w14:paraId="18087E1A" w14:textId="77777777" w:rsidR="005313C8" w:rsidRPr="00E03E2A" w:rsidRDefault="005313C8" w:rsidP="0028605B">
      <w:pPr>
        <w:rPr>
          <w:rFonts w:ascii="Arial" w:hAnsi="Arial"/>
        </w:rPr>
      </w:pPr>
    </w:p>
    <w:p w14:paraId="18DA5748" w14:textId="67154778" w:rsidR="005313C8" w:rsidRPr="00E03E2A" w:rsidRDefault="005313C8" w:rsidP="0028605B">
      <w:pPr>
        <w:rPr>
          <w:rFonts w:ascii="Arial" w:hAnsi="Arial" w:cs="Arial"/>
        </w:rPr>
      </w:pPr>
    </w:p>
    <w:sectPr w:rsidR="005313C8" w:rsidRPr="00E03E2A" w:rsidSect="002860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B69B74"/>
    <w:lvl w:ilvl="0">
      <w:start w:val="1"/>
      <w:numFmt w:val="bullet"/>
      <w:pStyle w:val="NoteLevel1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78"/>
    <w:rsid w:val="00041D9E"/>
    <w:rsid w:val="000A0E11"/>
    <w:rsid w:val="000E6D9D"/>
    <w:rsid w:val="00107114"/>
    <w:rsid w:val="001F5B15"/>
    <w:rsid w:val="00247FC3"/>
    <w:rsid w:val="0028605B"/>
    <w:rsid w:val="002B42F2"/>
    <w:rsid w:val="002D3E85"/>
    <w:rsid w:val="0042017F"/>
    <w:rsid w:val="00427D30"/>
    <w:rsid w:val="004669DA"/>
    <w:rsid w:val="004F631B"/>
    <w:rsid w:val="00503448"/>
    <w:rsid w:val="005313C8"/>
    <w:rsid w:val="00575050"/>
    <w:rsid w:val="00591202"/>
    <w:rsid w:val="005A757B"/>
    <w:rsid w:val="00624468"/>
    <w:rsid w:val="006351F7"/>
    <w:rsid w:val="00741103"/>
    <w:rsid w:val="00784941"/>
    <w:rsid w:val="007D7633"/>
    <w:rsid w:val="008259BE"/>
    <w:rsid w:val="008724E5"/>
    <w:rsid w:val="008C2DB0"/>
    <w:rsid w:val="00931F3C"/>
    <w:rsid w:val="00957CCB"/>
    <w:rsid w:val="00963032"/>
    <w:rsid w:val="00A039EC"/>
    <w:rsid w:val="00A35445"/>
    <w:rsid w:val="00B97650"/>
    <w:rsid w:val="00BA17AB"/>
    <w:rsid w:val="00C5101E"/>
    <w:rsid w:val="00C57ED0"/>
    <w:rsid w:val="00C632B8"/>
    <w:rsid w:val="00C91C83"/>
    <w:rsid w:val="00CE7257"/>
    <w:rsid w:val="00D06D58"/>
    <w:rsid w:val="00D41D25"/>
    <w:rsid w:val="00DD154C"/>
    <w:rsid w:val="00E03E2A"/>
    <w:rsid w:val="00E43397"/>
    <w:rsid w:val="00E56F4A"/>
    <w:rsid w:val="00E77A50"/>
    <w:rsid w:val="00E873EF"/>
    <w:rsid w:val="00E97350"/>
    <w:rsid w:val="00EA07C7"/>
    <w:rsid w:val="00EA1197"/>
    <w:rsid w:val="00ED4E9B"/>
    <w:rsid w:val="00F11EE7"/>
    <w:rsid w:val="00F357EE"/>
    <w:rsid w:val="00F52B29"/>
    <w:rsid w:val="00F64334"/>
    <w:rsid w:val="00FC4CA1"/>
    <w:rsid w:val="00FE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F8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78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rsid w:val="00E56F4A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rsid w:val="00E56F4A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rsid w:val="00E56F4A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rsid w:val="00E56F4A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rsid w:val="00E56F4A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rsid w:val="00E56F4A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rsid w:val="00E56F4A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rsid w:val="00E56F4A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rsid w:val="00E56F4A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TREATMENT OF HCV INFECTION IN ACTIVE INJECTION DRUG USERS</dc:title>
  <dc:subject/>
  <dc:creator>Arshia  A</dc:creator>
  <cp:keywords/>
  <dc:description/>
  <cp:lastModifiedBy>Rini Das</cp:lastModifiedBy>
  <cp:revision>6</cp:revision>
  <dcterms:created xsi:type="dcterms:W3CDTF">2015-06-10T12:57:00Z</dcterms:created>
  <dcterms:modified xsi:type="dcterms:W3CDTF">2015-06-22T01:49:00Z</dcterms:modified>
</cp:coreProperties>
</file>