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CC1" w:rsidRPr="00DB068F" w:rsidRDefault="00DB068F" w:rsidP="00B32CC1">
      <w:pPr>
        <w:rPr>
          <w:rFonts w:ascii="Arial" w:hAnsi="Arial" w:cs="Arial"/>
          <w:b/>
          <w:sz w:val="22"/>
          <w:szCs w:val="22"/>
        </w:rPr>
      </w:pPr>
      <w:r w:rsidRPr="00DB068F">
        <w:rPr>
          <w:rFonts w:ascii="Arial" w:hAnsi="Arial" w:cs="Arial"/>
          <w:b/>
          <w:sz w:val="22"/>
          <w:szCs w:val="22"/>
        </w:rPr>
        <w:t>HEPATITIS C TESTING AND UNDIAGNOSED INFECTIONS AMONG PEOPLE INJECTING IMAGE AND PERFORMANCE ENHANCING DRUGS IN ENGLAND &amp; WALES: 2012-15.</w:t>
      </w:r>
    </w:p>
    <w:p w:rsidR="00B32CC1" w:rsidRPr="00571C65" w:rsidRDefault="00B32CC1" w:rsidP="00B32CC1">
      <w:pPr>
        <w:rPr>
          <w:rFonts w:ascii="Arial" w:hAnsi="Arial" w:cs="Arial"/>
          <w:sz w:val="22"/>
          <w:szCs w:val="22"/>
        </w:rPr>
      </w:pPr>
    </w:p>
    <w:p w:rsidR="00ED5EDC" w:rsidRDefault="00ED5EDC" w:rsidP="000F53C2">
      <w:pPr>
        <w:rPr>
          <w:rFonts w:ascii="Arial" w:hAnsi="Arial" w:cs="Arial"/>
          <w:sz w:val="22"/>
          <w:szCs w:val="22"/>
        </w:rPr>
      </w:pPr>
      <w:r w:rsidRPr="00571C65">
        <w:rPr>
          <w:rFonts w:ascii="Arial" w:hAnsi="Arial" w:cs="Arial"/>
          <w:sz w:val="22"/>
          <w:szCs w:val="22"/>
          <w:u w:val="single"/>
        </w:rPr>
        <w:t>Hope VD</w:t>
      </w:r>
      <w:r w:rsidRPr="00571C65">
        <w:rPr>
          <w:rFonts w:ascii="Arial" w:hAnsi="Arial" w:cs="Arial"/>
          <w:sz w:val="22"/>
          <w:szCs w:val="22"/>
          <w:u w:val="single"/>
          <w:vertAlign w:val="superscript"/>
        </w:rPr>
        <w:t>1</w:t>
      </w:r>
      <w:r w:rsidRPr="00571C65">
        <w:rPr>
          <w:rFonts w:ascii="Arial" w:hAnsi="Arial" w:cs="Arial"/>
          <w:sz w:val="22"/>
          <w:szCs w:val="22"/>
        </w:rPr>
        <w:t>, McVeigh J</w:t>
      </w:r>
      <w:r w:rsidRPr="00571C65">
        <w:rPr>
          <w:rFonts w:ascii="Arial" w:hAnsi="Arial" w:cs="Arial"/>
          <w:sz w:val="22"/>
          <w:szCs w:val="22"/>
          <w:vertAlign w:val="superscript"/>
        </w:rPr>
        <w:t>2</w:t>
      </w:r>
      <w:r w:rsidRPr="00571C65">
        <w:rPr>
          <w:rFonts w:ascii="Arial" w:hAnsi="Arial" w:cs="Arial"/>
          <w:sz w:val="22"/>
          <w:szCs w:val="22"/>
        </w:rPr>
        <w:t>, Smith J</w:t>
      </w:r>
      <w:r w:rsidRPr="00571C65">
        <w:rPr>
          <w:rFonts w:ascii="Arial" w:hAnsi="Arial" w:cs="Arial"/>
          <w:sz w:val="22"/>
          <w:szCs w:val="22"/>
          <w:vertAlign w:val="superscript"/>
        </w:rPr>
        <w:t>3</w:t>
      </w:r>
      <w:r w:rsidRPr="00571C65">
        <w:rPr>
          <w:rFonts w:ascii="Arial" w:hAnsi="Arial" w:cs="Arial"/>
          <w:sz w:val="22"/>
          <w:szCs w:val="22"/>
        </w:rPr>
        <w:t>, Glass R</w:t>
      </w:r>
      <w:r w:rsidRPr="00571C65">
        <w:rPr>
          <w:rFonts w:ascii="Arial" w:hAnsi="Arial" w:cs="Arial"/>
          <w:sz w:val="22"/>
          <w:szCs w:val="22"/>
          <w:vertAlign w:val="superscript"/>
        </w:rPr>
        <w:t>1</w:t>
      </w:r>
      <w:r w:rsidRPr="00571C65">
        <w:rPr>
          <w:rFonts w:ascii="Arial" w:hAnsi="Arial" w:cs="Arial"/>
          <w:sz w:val="22"/>
          <w:szCs w:val="22"/>
        </w:rPr>
        <w:t>, Njoroge J</w:t>
      </w:r>
      <w:r w:rsidRPr="00571C65">
        <w:rPr>
          <w:rFonts w:ascii="Arial" w:hAnsi="Arial" w:cs="Arial"/>
          <w:sz w:val="22"/>
          <w:szCs w:val="22"/>
          <w:vertAlign w:val="superscript"/>
        </w:rPr>
        <w:t>1</w:t>
      </w:r>
      <w:r w:rsidRPr="00571C65">
        <w:rPr>
          <w:rFonts w:ascii="Arial" w:hAnsi="Arial" w:cs="Arial"/>
          <w:sz w:val="22"/>
          <w:szCs w:val="22"/>
        </w:rPr>
        <w:t>, Tanner C</w:t>
      </w:r>
      <w:r w:rsidRPr="00571C65">
        <w:rPr>
          <w:rFonts w:ascii="Arial" w:hAnsi="Arial" w:cs="Arial"/>
          <w:sz w:val="22"/>
          <w:szCs w:val="22"/>
          <w:vertAlign w:val="superscript"/>
        </w:rPr>
        <w:t>1</w:t>
      </w:r>
      <w:r w:rsidRPr="00571C65">
        <w:rPr>
          <w:rFonts w:ascii="Arial" w:hAnsi="Arial" w:cs="Arial"/>
          <w:sz w:val="22"/>
          <w:szCs w:val="22"/>
        </w:rPr>
        <w:t>, Parry JV</w:t>
      </w:r>
      <w:r w:rsidRPr="00571C65">
        <w:rPr>
          <w:rFonts w:ascii="Arial" w:hAnsi="Arial" w:cs="Arial"/>
          <w:sz w:val="22"/>
          <w:szCs w:val="22"/>
          <w:vertAlign w:val="superscript"/>
        </w:rPr>
        <w:t>1</w:t>
      </w:r>
      <w:r w:rsidRPr="00571C65">
        <w:rPr>
          <w:rFonts w:ascii="Arial" w:hAnsi="Arial" w:cs="Arial"/>
          <w:sz w:val="22"/>
          <w:szCs w:val="22"/>
        </w:rPr>
        <w:t>, Ncube F</w:t>
      </w:r>
      <w:r w:rsidRPr="00571C65">
        <w:rPr>
          <w:rFonts w:ascii="Arial" w:hAnsi="Arial" w:cs="Arial"/>
          <w:sz w:val="22"/>
          <w:szCs w:val="22"/>
          <w:vertAlign w:val="superscript"/>
        </w:rPr>
        <w:t>1</w:t>
      </w:r>
      <w:r w:rsidRPr="00571C65">
        <w:rPr>
          <w:rFonts w:ascii="Arial" w:hAnsi="Arial" w:cs="Arial"/>
          <w:sz w:val="22"/>
          <w:szCs w:val="22"/>
        </w:rPr>
        <w:t>.</w:t>
      </w:r>
    </w:p>
    <w:p w:rsidR="00112630" w:rsidRPr="00571C65" w:rsidRDefault="00112630" w:rsidP="000F53C2">
      <w:pPr>
        <w:rPr>
          <w:rFonts w:ascii="Arial" w:hAnsi="Arial" w:cs="Arial"/>
          <w:sz w:val="22"/>
          <w:szCs w:val="22"/>
        </w:rPr>
      </w:pPr>
    </w:p>
    <w:p w:rsidR="00ED5EDC" w:rsidRPr="00571C65" w:rsidRDefault="00ED5EDC" w:rsidP="000F53C2">
      <w:pPr>
        <w:pStyle w:val="ListParagraph"/>
        <w:numPr>
          <w:ilvl w:val="0"/>
          <w:numId w:val="2"/>
        </w:numPr>
        <w:spacing w:line="276" w:lineRule="auto"/>
        <w:rPr>
          <w:rFonts w:ascii="Arial" w:hAnsi="Arial" w:cs="Arial"/>
          <w:sz w:val="22"/>
          <w:szCs w:val="22"/>
        </w:rPr>
      </w:pPr>
      <w:r w:rsidRPr="00571C65">
        <w:rPr>
          <w:rFonts w:ascii="Arial" w:hAnsi="Arial" w:cs="Arial"/>
          <w:sz w:val="22"/>
          <w:szCs w:val="22"/>
        </w:rPr>
        <w:t xml:space="preserve"> National Infection Service, Public Health England, UK</w:t>
      </w:r>
    </w:p>
    <w:p w:rsidR="00ED5EDC" w:rsidRPr="00571C65" w:rsidRDefault="00ED5EDC" w:rsidP="000F53C2">
      <w:pPr>
        <w:pStyle w:val="ListParagraph"/>
        <w:numPr>
          <w:ilvl w:val="0"/>
          <w:numId w:val="2"/>
        </w:numPr>
        <w:spacing w:line="276" w:lineRule="auto"/>
        <w:rPr>
          <w:rFonts w:ascii="Arial" w:hAnsi="Arial" w:cs="Arial"/>
          <w:sz w:val="22"/>
          <w:szCs w:val="22"/>
        </w:rPr>
      </w:pPr>
      <w:r w:rsidRPr="00571C65">
        <w:rPr>
          <w:rFonts w:ascii="Arial" w:hAnsi="Arial" w:cs="Arial"/>
          <w:sz w:val="22"/>
          <w:szCs w:val="22"/>
        </w:rPr>
        <w:t xml:space="preserve"> Centre for Public Health, Liverpool John </w:t>
      </w:r>
      <w:proofErr w:type="spellStart"/>
      <w:r w:rsidRPr="00571C65">
        <w:rPr>
          <w:rFonts w:ascii="Arial" w:hAnsi="Arial" w:cs="Arial"/>
          <w:sz w:val="22"/>
          <w:szCs w:val="22"/>
        </w:rPr>
        <w:t>Moores</w:t>
      </w:r>
      <w:proofErr w:type="spellEnd"/>
      <w:r w:rsidRPr="00571C65">
        <w:rPr>
          <w:rFonts w:ascii="Arial" w:hAnsi="Arial" w:cs="Arial"/>
          <w:sz w:val="22"/>
          <w:szCs w:val="22"/>
        </w:rPr>
        <w:t xml:space="preserve"> University, UK</w:t>
      </w:r>
    </w:p>
    <w:p w:rsidR="00ED5EDC" w:rsidRPr="00571C65" w:rsidRDefault="00ED5EDC" w:rsidP="000F53C2">
      <w:pPr>
        <w:pStyle w:val="ListParagraph"/>
        <w:numPr>
          <w:ilvl w:val="0"/>
          <w:numId w:val="2"/>
        </w:numPr>
        <w:spacing w:line="276" w:lineRule="auto"/>
        <w:rPr>
          <w:rFonts w:ascii="Arial" w:hAnsi="Arial" w:cs="Arial"/>
          <w:sz w:val="22"/>
          <w:szCs w:val="22"/>
        </w:rPr>
      </w:pPr>
      <w:r w:rsidRPr="00571C65">
        <w:rPr>
          <w:rFonts w:ascii="Arial" w:hAnsi="Arial" w:cs="Arial"/>
          <w:sz w:val="22"/>
          <w:szCs w:val="22"/>
        </w:rPr>
        <w:t xml:space="preserve"> Public Health Wales, UK</w:t>
      </w:r>
    </w:p>
    <w:p w:rsidR="00435EA5" w:rsidRPr="00571C65" w:rsidRDefault="00435EA5">
      <w:pPr>
        <w:rPr>
          <w:rFonts w:ascii="Arial" w:hAnsi="Arial" w:cs="Arial"/>
          <w:sz w:val="22"/>
          <w:szCs w:val="22"/>
        </w:rPr>
      </w:pPr>
    </w:p>
    <w:p w:rsidR="00435EA5" w:rsidRPr="00571C65" w:rsidRDefault="00435EA5">
      <w:pPr>
        <w:rPr>
          <w:rFonts w:ascii="Arial" w:hAnsi="Arial" w:cs="Arial"/>
          <w:sz w:val="22"/>
          <w:szCs w:val="22"/>
        </w:rPr>
      </w:pPr>
      <w:r w:rsidRPr="00571C65">
        <w:rPr>
          <w:rFonts w:ascii="Arial" w:hAnsi="Arial" w:cs="Arial"/>
          <w:b/>
          <w:sz w:val="22"/>
          <w:szCs w:val="22"/>
        </w:rPr>
        <w:t>Introduction:</w:t>
      </w:r>
      <w:r w:rsidR="00571C65">
        <w:rPr>
          <w:rFonts w:ascii="Arial" w:hAnsi="Arial" w:cs="Arial"/>
          <w:b/>
          <w:sz w:val="22"/>
          <w:szCs w:val="22"/>
        </w:rPr>
        <w:t xml:space="preserve"> </w:t>
      </w:r>
      <w:r w:rsidR="00ED5EDC" w:rsidRPr="00571C65">
        <w:rPr>
          <w:rFonts w:ascii="Arial" w:hAnsi="Arial" w:cs="Arial"/>
          <w:sz w:val="22"/>
          <w:szCs w:val="22"/>
        </w:rPr>
        <w:t>People injecting image &amp; performance enhancing drugs (IPEDs) had been perceived as not being at high risk of hepatitis C virus (HCV) infection. However, recent studies indicate the HCV antibody (anti-HCV) prevalence in this group is 10 times that in the general population, but lower than among those injecting psychoactive drugs.  HCV testing uptake and the extent of undiagnosed infection are examined using data from a voluntary unlinked-anonymous survey of people injecting IPEDs.</w:t>
      </w:r>
    </w:p>
    <w:p w:rsidR="00571C65" w:rsidRDefault="00571C65">
      <w:pPr>
        <w:rPr>
          <w:rFonts w:ascii="Arial" w:hAnsi="Arial" w:cs="Arial"/>
          <w:b/>
          <w:sz w:val="22"/>
          <w:szCs w:val="22"/>
        </w:rPr>
      </w:pPr>
    </w:p>
    <w:p w:rsidR="00435EA5" w:rsidRDefault="00435EA5" w:rsidP="00435EA5">
      <w:pPr>
        <w:rPr>
          <w:rFonts w:ascii="Arial" w:hAnsi="Arial" w:cs="Arial"/>
          <w:sz w:val="22"/>
          <w:szCs w:val="22"/>
        </w:rPr>
      </w:pPr>
      <w:r w:rsidRPr="00571C65">
        <w:rPr>
          <w:rFonts w:ascii="Arial" w:hAnsi="Arial" w:cs="Arial"/>
          <w:b/>
          <w:sz w:val="22"/>
          <w:szCs w:val="22"/>
        </w:rPr>
        <w:t>Methods:</w:t>
      </w:r>
      <w:r w:rsidR="00571C65">
        <w:rPr>
          <w:rFonts w:ascii="Arial" w:hAnsi="Arial" w:cs="Arial"/>
          <w:b/>
          <w:sz w:val="22"/>
          <w:szCs w:val="22"/>
        </w:rPr>
        <w:t xml:space="preserve"> </w:t>
      </w:r>
      <w:r w:rsidR="00ED5EDC" w:rsidRPr="00571C65">
        <w:rPr>
          <w:rFonts w:ascii="Arial" w:hAnsi="Arial" w:cs="Arial"/>
          <w:sz w:val="22"/>
          <w:szCs w:val="22"/>
        </w:rPr>
        <w:t>Survey participants completed a short questionnaire and provided a dried-blood spot sample. Data from two survey waves was used; second wave participants reporting participation in the first were excluded. Anti-HCV status and self-reports of HCV testing were used in the analysis.</w:t>
      </w:r>
    </w:p>
    <w:p w:rsidR="00571C65" w:rsidRPr="00571C65" w:rsidRDefault="00571C65" w:rsidP="00435EA5">
      <w:pPr>
        <w:rPr>
          <w:rFonts w:ascii="Arial" w:hAnsi="Arial" w:cs="Arial"/>
          <w:b/>
          <w:sz w:val="22"/>
          <w:szCs w:val="22"/>
        </w:rPr>
      </w:pPr>
      <w:bookmarkStart w:id="0" w:name="_GoBack"/>
      <w:bookmarkEnd w:id="0"/>
    </w:p>
    <w:p w:rsidR="00435EA5" w:rsidRPr="00571C65" w:rsidRDefault="00435EA5" w:rsidP="00435EA5">
      <w:pPr>
        <w:rPr>
          <w:rFonts w:ascii="Arial" w:hAnsi="Arial" w:cs="Arial"/>
          <w:b/>
          <w:sz w:val="22"/>
          <w:szCs w:val="22"/>
        </w:rPr>
      </w:pPr>
      <w:r w:rsidRPr="00571C65">
        <w:rPr>
          <w:rFonts w:ascii="Arial" w:hAnsi="Arial" w:cs="Arial"/>
          <w:b/>
          <w:sz w:val="22"/>
          <w:szCs w:val="22"/>
        </w:rPr>
        <w:t>Results:</w:t>
      </w:r>
      <w:r w:rsidR="00571C65">
        <w:rPr>
          <w:rFonts w:ascii="Arial" w:hAnsi="Arial" w:cs="Arial"/>
          <w:b/>
          <w:sz w:val="22"/>
          <w:szCs w:val="22"/>
        </w:rPr>
        <w:t xml:space="preserve"> </w:t>
      </w:r>
      <w:r w:rsidR="00ED5EDC" w:rsidRPr="00571C65">
        <w:rPr>
          <w:rFonts w:ascii="Arial" w:hAnsi="Arial" w:cs="Arial"/>
          <w:sz w:val="22"/>
          <w:szCs w:val="22"/>
        </w:rPr>
        <w:t>The anti-HCV prevalence was 4.8% (N=564; median age 31 years; 2% women; 14% had also injected psychoactive drugs). Among those who had never injected psychoactive drugs the anti-HCV prevalence was 1.4%; among those who had recently injected psychoactive drugs (preceding 12 months) prevalence was 39% and among those who had done this previously 14% (p&lt;0.001). Overall, 37% had been tested for HCV: among those who had recently injected psychoactive drugs 78% had been tested, as had 56% of those who had done this previously; 33% of those never injecting psychoactive drugs were tested (p&lt;0.001). Overall, 44% of those with anti-HCV were aware of this: 50% of those who had recently injected psychoactive drugs, 67% of those who had previously done this, and 14% of those who had never injected psychoactive drugs were aware. Two-fifths (6/15) of those unaware had never injected a psychoactive drug.</w:t>
      </w:r>
    </w:p>
    <w:p w:rsidR="00571C65" w:rsidRDefault="00571C65" w:rsidP="00435EA5">
      <w:pPr>
        <w:rPr>
          <w:rFonts w:ascii="Arial" w:hAnsi="Arial" w:cs="Arial"/>
          <w:b/>
          <w:sz w:val="22"/>
          <w:szCs w:val="22"/>
        </w:rPr>
      </w:pPr>
    </w:p>
    <w:p w:rsidR="00435EA5" w:rsidRPr="00571C65" w:rsidRDefault="00435EA5" w:rsidP="00435EA5">
      <w:pPr>
        <w:rPr>
          <w:rFonts w:ascii="Arial" w:hAnsi="Arial" w:cs="Arial"/>
          <w:b/>
          <w:sz w:val="22"/>
          <w:szCs w:val="22"/>
        </w:rPr>
      </w:pPr>
      <w:r w:rsidRPr="00571C65">
        <w:rPr>
          <w:rFonts w:ascii="Arial" w:hAnsi="Arial" w:cs="Arial"/>
          <w:b/>
          <w:sz w:val="22"/>
          <w:szCs w:val="22"/>
        </w:rPr>
        <w:t>Conclusion:</w:t>
      </w:r>
      <w:r w:rsidR="00571C65">
        <w:rPr>
          <w:rFonts w:ascii="Arial" w:hAnsi="Arial" w:cs="Arial"/>
          <w:b/>
          <w:sz w:val="22"/>
          <w:szCs w:val="22"/>
        </w:rPr>
        <w:t xml:space="preserve"> </w:t>
      </w:r>
      <w:r w:rsidR="00ED5EDC" w:rsidRPr="00571C65">
        <w:rPr>
          <w:rFonts w:ascii="Arial" w:hAnsi="Arial" w:cs="Arial"/>
          <w:sz w:val="22"/>
          <w:szCs w:val="22"/>
        </w:rPr>
        <w:t>Anti-HCV is common among people injecting IPEDs. HCV infections among those who had never injected psychoactive drugs were mostly undiagnosed, though this group had a lower prevalence.  Targeted HCV testing interventions are needed for those only injecting IPEDs.</w:t>
      </w:r>
    </w:p>
    <w:p w:rsidR="0055661A" w:rsidRPr="00571C65" w:rsidRDefault="0055661A" w:rsidP="00372C2C">
      <w:pPr>
        <w:autoSpaceDE w:val="0"/>
        <w:autoSpaceDN w:val="0"/>
        <w:adjustRightInd w:val="0"/>
        <w:rPr>
          <w:rFonts w:ascii="Arial" w:hAnsi="Arial" w:cs="Arial"/>
          <w:b/>
          <w:color w:val="000000"/>
          <w:sz w:val="22"/>
          <w:szCs w:val="22"/>
        </w:rPr>
      </w:pPr>
    </w:p>
    <w:p w:rsidR="00435EA5" w:rsidRPr="00571C65" w:rsidRDefault="00D755F5" w:rsidP="0055661A">
      <w:pPr>
        <w:autoSpaceDE w:val="0"/>
        <w:autoSpaceDN w:val="0"/>
        <w:adjustRightInd w:val="0"/>
        <w:rPr>
          <w:rFonts w:ascii="Arial" w:hAnsi="Arial" w:cs="Arial"/>
          <w:sz w:val="22"/>
          <w:szCs w:val="22"/>
        </w:rPr>
      </w:pPr>
      <w:r w:rsidRPr="00571C65">
        <w:rPr>
          <w:rFonts w:ascii="Arial" w:hAnsi="Arial" w:cs="Arial"/>
          <w:b/>
          <w:color w:val="000000"/>
          <w:sz w:val="22"/>
          <w:szCs w:val="22"/>
        </w:rPr>
        <w:t>D</w:t>
      </w:r>
      <w:r w:rsidR="00372C2C" w:rsidRPr="00571C65">
        <w:rPr>
          <w:rFonts w:ascii="Arial" w:hAnsi="Arial" w:cs="Arial"/>
          <w:b/>
          <w:color w:val="000000"/>
          <w:sz w:val="22"/>
          <w:szCs w:val="22"/>
        </w:rPr>
        <w:t xml:space="preserve">isclosure of Interest Statement: </w:t>
      </w:r>
      <w:r w:rsidR="000F53C2" w:rsidRPr="00571C65">
        <w:rPr>
          <w:rStyle w:val="bodytext"/>
          <w:rFonts w:ascii="Arial" w:hAnsi="Arial" w:cs="Arial"/>
          <w:color w:val="000000"/>
          <w:sz w:val="22"/>
          <w:szCs w:val="22"/>
        </w:rPr>
        <w:t>This work was core funded by Public Health England, and its delivery is supported by Public Health Wales and</w:t>
      </w:r>
      <w:r w:rsidR="000F53C2" w:rsidRPr="00571C65">
        <w:rPr>
          <w:rFonts w:ascii="Arial" w:hAnsi="Arial" w:cs="Arial"/>
          <w:sz w:val="22"/>
          <w:szCs w:val="22"/>
        </w:rPr>
        <w:t xml:space="preserve"> </w:t>
      </w:r>
      <w:r w:rsidR="000F53C2" w:rsidRPr="00571C65">
        <w:rPr>
          <w:rStyle w:val="bodytext"/>
          <w:rFonts w:ascii="Arial" w:hAnsi="Arial" w:cs="Arial"/>
          <w:color w:val="000000"/>
          <w:sz w:val="22"/>
          <w:szCs w:val="22"/>
        </w:rPr>
        <w:t xml:space="preserve">Centre for Public Health at Liverpool John </w:t>
      </w:r>
      <w:proofErr w:type="spellStart"/>
      <w:r w:rsidR="000F53C2" w:rsidRPr="00571C65">
        <w:rPr>
          <w:rStyle w:val="bodytext"/>
          <w:rFonts w:ascii="Arial" w:hAnsi="Arial" w:cs="Arial"/>
          <w:color w:val="000000"/>
          <w:sz w:val="22"/>
          <w:szCs w:val="22"/>
        </w:rPr>
        <w:t>Moores</w:t>
      </w:r>
      <w:proofErr w:type="spellEnd"/>
      <w:r w:rsidR="000F53C2" w:rsidRPr="00571C65">
        <w:rPr>
          <w:rStyle w:val="bodytext"/>
          <w:rFonts w:ascii="Arial" w:hAnsi="Arial" w:cs="Arial"/>
          <w:color w:val="000000"/>
          <w:sz w:val="22"/>
          <w:szCs w:val="22"/>
        </w:rPr>
        <w:t xml:space="preserve"> University.  No pharmaceutical or other grants were received in the development or implementation of this study. No conflicts of interest.</w:t>
      </w:r>
      <w:r w:rsidRPr="00571C65">
        <w:rPr>
          <w:rStyle w:val="bodytext"/>
          <w:rFonts w:ascii="Arial" w:hAnsi="Arial" w:cs="Arial"/>
          <w:sz w:val="22"/>
          <w:szCs w:val="22"/>
        </w:rPr>
        <w:t xml:space="preserve"> </w:t>
      </w:r>
    </w:p>
    <w:sectPr w:rsidR="00435EA5" w:rsidRPr="00571C65" w:rsidSect="00B4567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03EA" w:rsidRDefault="006303EA" w:rsidP="006303EA">
      <w:r>
        <w:separator/>
      </w:r>
    </w:p>
  </w:endnote>
  <w:endnote w:type="continuationSeparator" w:id="0">
    <w:p w:rsidR="006303EA" w:rsidRDefault="006303EA" w:rsidP="00630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03EA" w:rsidRDefault="006303EA" w:rsidP="006303EA">
      <w:r>
        <w:separator/>
      </w:r>
    </w:p>
  </w:footnote>
  <w:footnote w:type="continuationSeparator" w:id="0">
    <w:p w:rsidR="006303EA" w:rsidRDefault="006303EA" w:rsidP="006303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B06161"/>
    <w:multiLevelType w:val="hybridMultilevel"/>
    <w:tmpl w:val="3E9E8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47C5EDF"/>
    <w:multiLevelType w:val="hybridMultilevel"/>
    <w:tmpl w:val="D504A5E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449"/>
    <w:rsid w:val="00027CE9"/>
    <w:rsid w:val="00032DD3"/>
    <w:rsid w:val="0004301C"/>
    <w:rsid w:val="000E4C35"/>
    <w:rsid w:val="000F53C2"/>
    <w:rsid w:val="00112630"/>
    <w:rsid w:val="001A78E4"/>
    <w:rsid w:val="00254C5A"/>
    <w:rsid w:val="00372C2C"/>
    <w:rsid w:val="00435EA5"/>
    <w:rsid w:val="004731E9"/>
    <w:rsid w:val="004C490B"/>
    <w:rsid w:val="005512F2"/>
    <w:rsid w:val="0055661A"/>
    <w:rsid w:val="00564925"/>
    <w:rsid w:val="00571C65"/>
    <w:rsid w:val="006303EA"/>
    <w:rsid w:val="006D4409"/>
    <w:rsid w:val="00753449"/>
    <w:rsid w:val="008D6FAF"/>
    <w:rsid w:val="00B32CC1"/>
    <w:rsid w:val="00B45670"/>
    <w:rsid w:val="00C22A28"/>
    <w:rsid w:val="00C30437"/>
    <w:rsid w:val="00C53098"/>
    <w:rsid w:val="00D755F5"/>
    <w:rsid w:val="00DB068F"/>
    <w:rsid w:val="00ED5EDC"/>
    <w:rsid w:val="00F04EC5"/>
    <w:rsid w:val="00FA40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EA5"/>
    <w:pPr>
      <w:spacing w:after="0" w:line="240" w:lineRule="auto"/>
    </w:pPr>
    <w:rPr>
      <w:sz w:val="24"/>
      <w:szCs w:val="24"/>
    </w:rPr>
  </w:style>
  <w:style w:type="paragraph" w:styleId="Heading1">
    <w:name w:val="heading 1"/>
    <w:basedOn w:val="Normal"/>
    <w:next w:val="Normal"/>
    <w:link w:val="Heading1Char"/>
    <w:uiPriority w:val="9"/>
    <w:qFormat/>
    <w:rsid w:val="00435EA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435EA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435EA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435EA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435EA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435EA5"/>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435EA5"/>
    <w:pPr>
      <w:spacing w:before="240" w:after="60"/>
      <w:outlineLvl w:val="6"/>
    </w:pPr>
  </w:style>
  <w:style w:type="paragraph" w:styleId="Heading8">
    <w:name w:val="heading 8"/>
    <w:basedOn w:val="Normal"/>
    <w:next w:val="Normal"/>
    <w:link w:val="Heading8Char"/>
    <w:uiPriority w:val="9"/>
    <w:semiHidden/>
    <w:unhideWhenUsed/>
    <w:qFormat/>
    <w:rsid w:val="00435EA5"/>
    <w:pPr>
      <w:spacing w:before="240" w:after="60"/>
      <w:outlineLvl w:val="7"/>
    </w:pPr>
    <w:rPr>
      <w:i/>
      <w:iCs/>
    </w:rPr>
  </w:style>
  <w:style w:type="paragraph" w:styleId="Heading9">
    <w:name w:val="heading 9"/>
    <w:basedOn w:val="Normal"/>
    <w:next w:val="Normal"/>
    <w:link w:val="Heading9Char"/>
    <w:uiPriority w:val="9"/>
    <w:semiHidden/>
    <w:unhideWhenUsed/>
    <w:qFormat/>
    <w:rsid w:val="00435EA5"/>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03EA"/>
    <w:pPr>
      <w:tabs>
        <w:tab w:val="center" w:pos="4513"/>
        <w:tab w:val="right" w:pos="9026"/>
      </w:tabs>
    </w:pPr>
  </w:style>
  <w:style w:type="character" w:customStyle="1" w:styleId="HeaderChar">
    <w:name w:val="Header Char"/>
    <w:basedOn w:val="DefaultParagraphFont"/>
    <w:link w:val="Header"/>
    <w:uiPriority w:val="99"/>
    <w:rsid w:val="006303EA"/>
  </w:style>
  <w:style w:type="paragraph" w:styleId="Footer">
    <w:name w:val="footer"/>
    <w:basedOn w:val="Normal"/>
    <w:link w:val="FooterChar"/>
    <w:uiPriority w:val="99"/>
    <w:unhideWhenUsed/>
    <w:rsid w:val="006303EA"/>
    <w:pPr>
      <w:tabs>
        <w:tab w:val="center" w:pos="4513"/>
        <w:tab w:val="right" w:pos="9026"/>
      </w:tabs>
    </w:pPr>
  </w:style>
  <w:style w:type="character" w:customStyle="1" w:styleId="FooterChar">
    <w:name w:val="Footer Char"/>
    <w:basedOn w:val="DefaultParagraphFont"/>
    <w:link w:val="Footer"/>
    <w:uiPriority w:val="99"/>
    <w:rsid w:val="006303EA"/>
  </w:style>
  <w:style w:type="character" w:styleId="Strong">
    <w:name w:val="Strong"/>
    <w:basedOn w:val="DefaultParagraphFont"/>
    <w:uiPriority w:val="22"/>
    <w:qFormat/>
    <w:rsid w:val="00435EA5"/>
    <w:rPr>
      <w:b/>
      <w:bCs/>
    </w:rPr>
  </w:style>
  <w:style w:type="character" w:customStyle="1" w:styleId="Heading1Char">
    <w:name w:val="Heading 1 Char"/>
    <w:basedOn w:val="DefaultParagraphFont"/>
    <w:link w:val="Heading1"/>
    <w:uiPriority w:val="9"/>
    <w:rsid w:val="00435EA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435EA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435EA5"/>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435EA5"/>
    <w:rPr>
      <w:b/>
      <w:bCs/>
      <w:sz w:val="28"/>
      <w:szCs w:val="28"/>
    </w:rPr>
  </w:style>
  <w:style w:type="character" w:customStyle="1" w:styleId="Heading5Char">
    <w:name w:val="Heading 5 Char"/>
    <w:basedOn w:val="DefaultParagraphFont"/>
    <w:link w:val="Heading5"/>
    <w:uiPriority w:val="9"/>
    <w:semiHidden/>
    <w:rsid w:val="00435EA5"/>
    <w:rPr>
      <w:b/>
      <w:bCs/>
      <w:i/>
      <w:iCs/>
      <w:sz w:val="26"/>
      <w:szCs w:val="26"/>
    </w:rPr>
  </w:style>
  <w:style w:type="character" w:customStyle="1" w:styleId="Heading6Char">
    <w:name w:val="Heading 6 Char"/>
    <w:basedOn w:val="DefaultParagraphFont"/>
    <w:link w:val="Heading6"/>
    <w:uiPriority w:val="9"/>
    <w:semiHidden/>
    <w:rsid w:val="00435EA5"/>
    <w:rPr>
      <w:b/>
      <w:bCs/>
    </w:rPr>
  </w:style>
  <w:style w:type="character" w:customStyle="1" w:styleId="Heading7Char">
    <w:name w:val="Heading 7 Char"/>
    <w:basedOn w:val="DefaultParagraphFont"/>
    <w:link w:val="Heading7"/>
    <w:uiPriority w:val="9"/>
    <w:semiHidden/>
    <w:rsid w:val="00435EA5"/>
    <w:rPr>
      <w:sz w:val="24"/>
      <w:szCs w:val="24"/>
    </w:rPr>
  </w:style>
  <w:style w:type="character" w:customStyle="1" w:styleId="Heading8Char">
    <w:name w:val="Heading 8 Char"/>
    <w:basedOn w:val="DefaultParagraphFont"/>
    <w:link w:val="Heading8"/>
    <w:uiPriority w:val="9"/>
    <w:semiHidden/>
    <w:rsid w:val="00435EA5"/>
    <w:rPr>
      <w:i/>
      <w:iCs/>
      <w:sz w:val="24"/>
      <w:szCs w:val="24"/>
    </w:rPr>
  </w:style>
  <w:style w:type="character" w:customStyle="1" w:styleId="Heading9Char">
    <w:name w:val="Heading 9 Char"/>
    <w:basedOn w:val="DefaultParagraphFont"/>
    <w:link w:val="Heading9"/>
    <w:uiPriority w:val="9"/>
    <w:semiHidden/>
    <w:rsid w:val="00435EA5"/>
    <w:rPr>
      <w:rFonts w:asciiTheme="majorHAnsi" w:eastAsiaTheme="majorEastAsia" w:hAnsiTheme="majorHAnsi"/>
    </w:rPr>
  </w:style>
  <w:style w:type="paragraph" w:styleId="Title">
    <w:name w:val="Title"/>
    <w:basedOn w:val="Normal"/>
    <w:next w:val="Normal"/>
    <w:link w:val="TitleChar"/>
    <w:uiPriority w:val="10"/>
    <w:qFormat/>
    <w:rsid w:val="00435EA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435EA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435EA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435EA5"/>
    <w:rPr>
      <w:rFonts w:asciiTheme="majorHAnsi" w:eastAsiaTheme="majorEastAsia" w:hAnsiTheme="majorHAnsi"/>
      <w:sz w:val="24"/>
      <w:szCs w:val="24"/>
    </w:rPr>
  </w:style>
  <w:style w:type="character" w:styleId="Emphasis">
    <w:name w:val="Emphasis"/>
    <w:basedOn w:val="DefaultParagraphFont"/>
    <w:uiPriority w:val="20"/>
    <w:qFormat/>
    <w:rsid w:val="00435EA5"/>
    <w:rPr>
      <w:rFonts w:asciiTheme="minorHAnsi" w:hAnsiTheme="minorHAnsi"/>
      <w:b/>
      <w:i/>
      <w:iCs/>
    </w:rPr>
  </w:style>
  <w:style w:type="paragraph" w:styleId="NoSpacing">
    <w:name w:val="No Spacing"/>
    <w:basedOn w:val="Normal"/>
    <w:uiPriority w:val="1"/>
    <w:qFormat/>
    <w:rsid w:val="00435EA5"/>
    <w:rPr>
      <w:szCs w:val="32"/>
    </w:rPr>
  </w:style>
  <w:style w:type="paragraph" w:styleId="ListParagraph">
    <w:name w:val="List Paragraph"/>
    <w:basedOn w:val="Normal"/>
    <w:uiPriority w:val="34"/>
    <w:qFormat/>
    <w:rsid w:val="00435EA5"/>
    <w:pPr>
      <w:ind w:left="720"/>
      <w:contextualSpacing/>
    </w:pPr>
  </w:style>
  <w:style w:type="paragraph" w:styleId="Quote">
    <w:name w:val="Quote"/>
    <w:basedOn w:val="Normal"/>
    <w:next w:val="Normal"/>
    <w:link w:val="QuoteChar"/>
    <w:uiPriority w:val="29"/>
    <w:qFormat/>
    <w:rsid w:val="00435EA5"/>
    <w:rPr>
      <w:i/>
    </w:rPr>
  </w:style>
  <w:style w:type="character" w:customStyle="1" w:styleId="QuoteChar">
    <w:name w:val="Quote Char"/>
    <w:basedOn w:val="DefaultParagraphFont"/>
    <w:link w:val="Quote"/>
    <w:uiPriority w:val="29"/>
    <w:rsid w:val="00435EA5"/>
    <w:rPr>
      <w:i/>
      <w:sz w:val="24"/>
      <w:szCs w:val="24"/>
    </w:rPr>
  </w:style>
  <w:style w:type="paragraph" w:styleId="IntenseQuote">
    <w:name w:val="Intense Quote"/>
    <w:basedOn w:val="Normal"/>
    <w:next w:val="Normal"/>
    <w:link w:val="IntenseQuoteChar"/>
    <w:uiPriority w:val="30"/>
    <w:qFormat/>
    <w:rsid w:val="00435EA5"/>
    <w:pPr>
      <w:ind w:left="720" w:right="720"/>
    </w:pPr>
    <w:rPr>
      <w:b/>
      <w:i/>
      <w:szCs w:val="22"/>
    </w:rPr>
  </w:style>
  <w:style w:type="character" w:customStyle="1" w:styleId="IntenseQuoteChar">
    <w:name w:val="Intense Quote Char"/>
    <w:basedOn w:val="DefaultParagraphFont"/>
    <w:link w:val="IntenseQuote"/>
    <w:uiPriority w:val="30"/>
    <w:rsid w:val="00435EA5"/>
    <w:rPr>
      <w:b/>
      <w:i/>
      <w:sz w:val="24"/>
    </w:rPr>
  </w:style>
  <w:style w:type="character" w:styleId="SubtleEmphasis">
    <w:name w:val="Subtle Emphasis"/>
    <w:uiPriority w:val="19"/>
    <w:qFormat/>
    <w:rsid w:val="00435EA5"/>
    <w:rPr>
      <w:i/>
      <w:color w:val="5A5A5A" w:themeColor="text1" w:themeTint="A5"/>
    </w:rPr>
  </w:style>
  <w:style w:type="character" w:styleId="IntenseEmphasis">
    <w:name w:val="Intense Emphasis"/>
    <w:basedOn w:val="DefaultParagraphFont"/>
    <w:uiPriority w:val="21"/>
    <w:qFormat/>
    <w:rsid w:val="00435EA5"/>
    <w:rPr>
      <w:b/>
      <w:i/>
      <w:sz w:val="24"/>
      <w:szCs w:val="24"/>
      <w:u w:val="single"/>
    </w:rPr>
  </w:style>
  <w:style w:type="character" w:styleId="SubtleReference">
    <w:name w:val="Subtle Reference"/>
    <w:basedOn w:val="DefaultParagraphFont"/>
    <w:uiPriority w:val="31"/>
    <w:qFormat/>
    <w:rsid w:val="00435EA5"/>
    <w:rPr>
      <w:sz w:val="24"/>
      <w:szCs w:val="24"/>
      <w:u w:val="single"/>
    </w:rPr>
  </w:style>
  <w:style w:type="character" w:styleId="IntenseReference">
    <w:name w:val="Intense Reference"/>
    <w:basedOn w:val="DefaultParagraphFont"/>
    <w:uiPriority w:val="32"/>
    <w:qFormat/>
    <w:rsid w:val="00435EA5"/>
    <w:rPr>
      <w:b/>
      <w:sz w:val="24"/>
      <w:u w:val="single"/>
    </w:rPr>
  </w:style>
  <w:style w:type="character" w:styleId="BookTitle">
    <w:name w:val="Book Title"/>
    <w:basedOn w:val="DefaultParagraphFont"/>
    <w:uiPriority w:val="33"/>
    <w:qFormat/>
    <w:rsid w:val="00435EA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435EA5"/>
    <w:pPr>
      <w:outlineLvl w:val="9"/>
    </w:pPr>
  </w:style>
  <w:style w:type="character" w:customStyle="1" w:styleId="bodytext">
    <w:name w:val="bodytext"/>
    <w:basedOn w:val="DefaultParagraphFont"/>
    <w:uiPriority w:val="99"/>
    <w:rsid w:val="00D755F5"/>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EA5"/>
    <w:pPr>
      <w:spacing w:after="0" w:line="240" w:lineRule="auto"/>
    </w:pPr>
    <w:rPr>
      <w:sz w:val="24"/>
      <w:szCs w:val="24"/>
    </w:rPr>
  </w:style>
  <w:style w:type="paragraph" w:styleId="Heading1">
    <w:name w:val="heading 1"/>
    <w:basedOn w:val="Normal"/>
    <w:next w:val="Normal"/>
    <w:link w:val="Heading1Char"/>
    <w:uiPriority w:val="9"/>
    <w:qFormat/>
    <w:rsid w:val="00435EA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435EA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435EA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435EA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435EA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435EA5"/>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435EA5"/>
    <w:pPr>
      <w:spacing w:before="240" w:after="60"/>
      <w:outlineLvl w:val="6"/>
    </w:pPr>
  </w:style>
  <w:style w:type="paragraph" w:styleId="Heading8">
    <w:name w:val="heading 8"/>
    <w:basedOn w:val="Normal"/>
    <w:next w:val="Normal"/>
    <w:link w:val="Heading8Char"/>
    <w:uiPriority w:val="9"/>
    <w:semiHidden/>
    <w:unhideWhenUsed/>
    <w:qFormat/>
    <w:rsid w:val="00435EA5"/>
    <w:pPr>
      <w:spacing w:before="240" w:after="60"/>
      <w:outlineLvl w:val="7"/>
    </w:pPr>
    <w:rPr>
      <w:i/>
      <w:iCs/>
    </w:rPr>
  </w:style>
  <w:style w:type="paragraph" w:styleId="Heading9">
    <w:name w:val="heading 9"/>
    <w:basedOn w:val="Normal"/>
    <w:next w:val="Normal"/>
    <w:link w:val="Heading9Char"/>
    <w:uiPriority w:val="9"/>
    <w:semiHidden/>
    <w:unhideWhenUsed/>
    <w:qFormat/>
    <w:rsid w:val="00435EA5"/>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03EA"/>
    <w:pPr>
      <w:tabs>
        <w:tab w:val="center" w:pos="4513"/>
        <w:tab w:val="right" w:pos="9026"/>
      </w:tabs>
    </w:pPr>
  </w:style>
  <w:style w:type="character" w:customStyle="1" w:styleId="HeaderChar">
    <w:name w:val="Header Char"/>
    <w:basedOn w:val="DefaultParagraphFont"/>
    <w:link w:val="Header"/>
    <w:uiPriority w:val="99"/>
    <w:rsid w:val="006303EA"/>
  </w:style>
  <w:style w:type="paragraph" w:styleId="Footer">
    <w:name w:val="footer"/>
    <w:basedOn w:val="Normal"/>
    <w:link w:val="FooterChar"/>
    <w:uiPriority w:val="99"/>
    <w:unhideWhenUsed/>
    <w:rsid w:val="006303EA"/>
    <w:pPr>
      <w:tabs>
        <w:tab w:val="center" w:pos="4513"/>
        <w:tab w:val="right" w:pos="9026"/>
      </w:tabs>
    </w:pPr>
  </w:style>
  <w:style w:type="character" w:customStyle="1" w:styleId="FooterChar">
    <w:name w:val="Footer Char"/>
    <w:basedOn w:val="DefaultParagraphFont"/>
    <w:link w:val="Footer"/>
    <w:uiPriority w:val="99"/>
    <w:rsid w:val="006303EA"/>
  </w:style>
  <w:style w:type="character" w:styleId="Strong">
    <w:name w:val="Strong"/>
    <w:basedOn w:val="DefaultParagraphFont"/>
    <w:uiPriority w:val="22"/>
    <w:qFormat/>
    <w:rsid w:val="00435EA5"/>
    <w:rPr>
      <w:b/>
      <w:bCs/>
    </w:rPr>
  </w:style>
  <w:style w:type="character" w:customStyle="1" w:styleId="Heading1Char">
    <w:name w:val="Heading 1 Char"/>
    <w:basedOn w:val="DefaultParagraphFont"/>
    <w:link w:val="Heading1"/>
    <w:uiPriority w:val="9"/>
    <w:rsid w:val="00435EA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435EA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435EA5"/>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435EA5"/>
    <w:rPr>
      <w:b/>
      <w:bCs/>
      <w:sz w:val="28"/>
      <w:szCs w:val="28"/>
    </w:rPr>
  </w:style>
  <w:style w:type="character" w:customStyle="1" w:styleId="Heading5Char">
    <w:name w:val="Heading 5 Char"/>
    <w:basedOn w:val="DefaultParagraphFont"/>
    <w:link w:val="Heading5"/>
    <w:uiPriority w:val="9"/>
    <w:semiHidden/>
    <w:rsid w:val="00435EA5"/>
    <w:rPr>
      <w:b/>
      <w:bCs/>
      <w:i/>
      <w:iCs/>
      <w:sz w:val="26"/>
      <w:szCs w:val="26"/>
    </w:rPr>
  </w:style>
  <w:style w:type="character" w:customStyle="1" w:styleId="Heading6Char">
    <w:name w:val="Heading 6 Char"/>
    <w:basedOn w:val="DefaultParagraphFont"/>
    <w:link w:val="Heading6"/>
    <w:uiPriority w:val="9"/>
    <w:semiHidden/>
    <w:rsid w:val="00435EA5"/>
    <w:rPr>
      <w:b/>
      <w:bCs/>
    </w:rPr>
  </w:style>
  <w:style w:type="character" w:customStyle="1" w:styleId="Heading7Char">
    <w:name w:val="Heading 7 Char"/>
    <w:basedOn w:val="DefaultParagraphFont"/>
    <w:link w:val="Heading7"/>
    <w:uiPriority w:val="9"/>
    <w:semiHidden/>
    <w:rsid w:val="00435EA5"/>
    <w:rPr>
      <w:sz w:val="24"/>
      <w:szCs w:val="24"/>
    </w:rPr>
  </w:style>
  <w:style w:type="character" w:customStyle="1" w:styleId="Heading8Char">
    <w:name w:val="Heading 8 Char"/>
    <w:basedOn w:val="DefaultParagraphFont"/>
    <w:link w:val="Heading8"/>
    <w:uiPriority w:val="9"/>
    <w:semiHidden/>
    <w:rsid w:val="00435EA5"/>
    <w:rPr>
      <w:i/>
      <w:iCs/>
      <w:sz w:val="24"/>
      <w:szCs w:val="24"/>
    </w:rPr>
  </w:style>
  <w:style w:type="character" w:customStyle="1" w:styleId="Heading9Char">
    <w:name w:val="Heading 9 Char"/>
    <w:basedOn w:val="DefaultParagraphFont"/>
    <w:link w:val="Heading9"/>
    <w:uiPriority w:val="9"/>
    <w:semiHidden/>
    <w:rsid w:val="00435EA5"/>
    <w:rPr>
      <w:rFonts w:asciiTheme="majorHAnsi" w:eastAsiaTheme="majorEastAsia" w:hAnsiTheme="majorHAnsi"/>
    </w:rPr>
  </w:style>
  <w:style w:type="paragraph" w:styleId="Title">
    <w:name w:val="Title"/>
    <w:basedOn w:val="Normal"/>
    <w:next w:val="Normal"/>
    <w:link w:val="TitleChar"/>
    <w:uiPriority w:val="10"/>
    <w:qFormat/>
    <w:rsid w:val="00435EA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435EA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435EA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435EA5"/>
    <w:rPr>
      <w:rFonts w:asciiTheme="majorHAnsi" w:eastAsiaTheme="majorEastAsia" w:hAnsiTheme="majorHAnsi"/>
      <w:sz w:val="24"/>
      <w:szCs w:val="24"/>
    </w:rPr>
  </w:style>
  <w:style w:type="character" w:styleId="Emphasis">
    <w:name w:val="Emphasis"/>
    <w:basedOn w:val="DefaultParagraphFont"/>
    <w:uiPriority w:val="20"/>
    <w:qFormat/>
    <w:rsid w:val="00435EA5"/>
    <w:rPr>
      <w:rFonts w:asciiTheme="minorHAnsi" w:hAnsiTheme="minorHAnsi"/>
      <w:b/>
      <w:i/>
      <w:iCs/>
    </w:rPr>
  </w:style>
  <w:style w:type="paragraph" w:styleId="NoSpacing">
    <w:name w:val="No Spacing"/>
    <w:basedOn w:val="Normal"/>
    <w:uiPriority w:val="1"/>
    <w:qFormat/>
    <w:rsid w:val="00435EA5"/>
    <w:rPr>
      <w:szCs w:val="32"/>
    </w:rPr>
  </w:style>
  <w:style w:type="paragraph" w:styleId="ListParagraph">
    <w:name w:val="List Paragraph"/>
    <w:basedOn w:val="Normal"/>
    <w:uiPriority w:val="34"/>
    <w:qFormat/>
    <w:rsid w:val="00435EA5"/>
    <w:pPr>
      <w:ind w:left="720"/>
      <w:contextualSpacing/>
    </w:pPr>
  </w:style>
  <w:style w:type="paragraph" w:styleId="Quote">
    <w:name w:val="Quote"/>
    <w:basedOn w:val="Normal"/>
    <w:next w:val="Normal"/>
    <w:link w:val="QuoteChar"/>
    <w:uiPriority w:val="29"/>
    <w:qFormat/>
    <w:rsid w:val="00435EA5"/>
    <w:rPr>
      <w:i/>
    </w:rPr>
  </w:style>
  <w:style w:type="character" w:customStyle="1" w:styleId="QuoteChar">
    <w:name w:val="Quote Char"/>
    <w:basedOn w:val="DefaultParagraphFont"/>
    <w:link w:val="Quote"/>
    <w:uiPriority w:val="29"/>
    <w:rsid w:val="00435EA5"/>
    <w:rPr>
      <w:i/>
      <w:sz w:val="24"/>
      <w:szCs w:val="24"/>
    </w:rPr>
  </w:style>
  <w:style w:type="paragraph" w:styleId="IntenseQuote">
    <w:name w:val="Intense Quote"/>
    <w:basedOn w:val="Normal"/>
    <w:next w:val="Normal"/>
    <w:link w:val="IntenseQuoteChar"/>
    <w:uiPriority w:val="30"/>
    <w:qFormat/>
    <w:rsid w:val="00435EA5"/>
    <w:pPr>
      <w:ind w:left="720" w:right="720"/>
    </w:pPr>
    <w:rPr>
      <w:b/>
      <w:i/>
      <w:szCs w:val="22"/>
    </w:rPr>
  </w:style>
  <w:style w:type="character" w:customStyle="1" w:styleId="IntenseQuoteChar">
    <w:name w:val="Intense Quote Char"/>
    <w:basedOn w:val="DefaultParagraphFont"/>
    <w:link w:val="IntenseQuote"/>
    <w:uiPriority w:val="30"/>
    <w:rsid w:val="00435EA5"/>
    <w:rPr>
      <w:b/>
      <w:i/>
      <w:sz w:val="24"/>
    </w:rPr>
  </w:style>
  <w:style w:type="character" w:styleId="SubtleEmphasis">
    <w:name w:val="Subtle Emphasis"/>
    <w:uiPriority w:val="19"/>
    <w:qFormat/>
    <w:rsid w:val="00435EA5"/>
    <w:rPr>
      <w:i/>
      <w:color w:val="5A5A5A" w:themeColor="text1" w:themeTint="A5"/>
    </w:rPr>
  </w:style>
  <w:style w:type="character" w:styleId="IntenseEmphasis">
    <w:name w:val="Intense Emphasis"/>
    <w:basedOn w:val="DefaultParagraphFont"/>
    <w:uiPriority w:val="21"/>
    <w:qFormat/>
    <w:rsid w:val="00435EA5"/>
    <w:rPr>
      <w:b/>
      <w:i/>
      <w:sz w:val="24"/>
      <w:szCs w:val="24"/>
      <w:u w:val="single"/>
    </w:rPr>
  </w:style>
  <w:style w:type="character" w:styleId="SubtleReference">
    <w:name w:val="Subtle Reference"/>
    <w:basedOn w:val="DefaultParagraphFont"/>
    <w:uiPriority w:val="31"/>
    <w:qFormat/>
    <w:rsid w:val="00435EA5"/>
    <w:rPr>
      <w:sz w:val="24"/>
      <w:szCs w:val="24"/>
      <w:u w:val="single"/>
    </w:rPr>
  </w:style>
  <w:style w:type="character" w:styleId="IntenseReference">
    <w:name w:val="Intense Reference"/>
    <w:basedOn w:val="DefaultParagraphFont"/>
    <w:uiPriority w:val="32"/>
    <w:qFormat/>
    <w:rsid w:val="00435EA5"/>
    <w:rPr>
      <w:b/>
      <w:sz w:val="24"/>
      <w:u w:val="single"/>
    </w:rPr>
  </w:style>
  <w:style w:type="character" w:styleId="BookTitle">
    <w:name w:val="Book Title"/>
    <w:basedOn w:val="DefaultParagraphFont"/>
    <w:uiPriority w:val="33"/>
    <w:qFormat/>
    <w:rsid w:val="00435EA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435EA5"/>
    <w:pPr>
      <w:outlineLvl w:val="9"/>
    </w:pPr>
  </w:style>
  <w:style w:type="character" w:customStyle="1" w:styleId="bodytext">
    <w:name w:val="bodytext"/>
    <w:basedOn w:val="DefaultParagraphFont"/>
    <w:uiPriority w:val="99"/>
    <w:rsid w:val="00D755F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3319586">
      <w:bodyDiv w:val="1"/>
      <w:marLeft w:val="0"/>
      <w:marRight w:val="0"/>
      <w:marTop w:val="0"/>
      <w:marBottom w:val="0"/>
      <w:divBdr>
        <w:top w:val="none" w:sz="0" w:space="0" w:color="auto"/>
        <w:left w:val="none" w:sz="0" w:space="0" w:color="auto"/>
        <w:bottom w:val="none" w:sz="0" w:space="0" w:color="auto"/>
        <w:right w:val="none" w:sz="0" w:space="0" w:color="auto"/>
      </w:divBdr>
    </w:div>
    <w:div w:id="1425027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2.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FA7DB0AE960954B9ABC128B05AD7AF3" ma:contentTypeVersion="6" ma:contentTypeDescription="Create a new document." ma:contentTypeScope="" ma:versionID="0da2776ee828eebe7be72dd6235d768c">
  <xsd:schema xmlns:xsd="http://www.w3.org/2001/XMLSchema" xmlns:xs="http://www.w3.org/2001/XMLSchema" xmlns:p="http://schemas.microsoft.com/office/2006/metadata/properties" xmlns:ns2="e3c4ae15-2483-431d-ab58-00ea4a692673" targetNamespace="http://schemas.microsoft.com/office/2006/metadata/properties" ma:root="true" ma:fieldsID="5188dde1c89aed6cf82f3105262bb8b5" ns2:_="">
    <xsd:import namespace="e3c4ae15-2483-431d-ab58-00ea4a69267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c4ae15-2483-431d-ab58-00ea4a6926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7DEA18E-7B9C-4CF1-B396-FD8518A3C2C7}">
  <ds:schemaRefs>
    <ds:schemaRef ds:uri="http://schemas.openxmlformats.org/officeDocument/2006/bibliography"/>
  </ds:schemaRefs>
</ds:datastoreItem>
</file>

<file path=customXml/itemProps2.xml><?xml version="1.0" encoding="utf-8"?>
<ds:datastoreItem xmlns:ds="http://schemas.openxmlformats.org/officeDocument/2006/customXml" ds:itemID="{01B78E17-D88D-4C2E-BEF1-050B693137A5}"/>
</file>

<file path=customXml/itemProps3.xml><?xml version="1.0" encoding="utf-8"?>
<ds:datastoreItem xmlns:ds="http://schemas.openxmlformats.org/officeDocument/2006/customXml" ds:itemID="{BB99F36B-C6E9-4AB1-A95A-A9F4DDD060BA}"/>
</file>

<file path=customXml/itemProps4.xml><?xml version="1.0" encoding="utf-8"?>
<ds:datastoreItem xmlns:ds="http://schemas.openxmlformats.org/officeDocument/2006/customXml" ds:itemID="{E91EF18C-0D4E-4C7F-9BD7-35CE0BD34344}"/>
</file>

<file path=docProps/app.xml><?xml version="1.0" encoding="utf-8"?>
<Properties xmlns="http://schemas.openxmlformats.org/officeDocument/2006/extended-properties" xmlns:vt="http://schemas.openxmlformats.org/officeDocument/2006/docPropsVTypes">
  <Template>Normal</Template>
  <TotalTime>8</TotalTime>
  <Pages>1</Pages>
  <Words>400</Words>
  <Characters>2283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ASHM</Company>
  <LinksUpToDate>false</LinksUpToDate>
  <CharactersWithSpaces>2678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steven.thorne</dc:creator>
  <cp:lastModifiedBy>Rini Das</cp:lastModifiedBy>
  <cp:revision>12</cp:revision>
  <dcterms:created xsi:type="dcterms:W3CDTF">2016-04-14T08:39:00Z</dcterms:created>
  <dcterms:modified xsi:type="dcterms:W3CDTF">2016-04-20T01:56:00Z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0x0101001FA7DB0AE960954B9ABC128B05AD7AF3</vt:lpwstr>
  </property>
</Properties>
</file>