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10" w:rsidRPr="00700510" w:rsidRDefault="00700510" w:rsidP="00205B9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Text1"/>
      <w:r w:rsidRPr="00700510">
        <w:rPr>
          <w:rFonts w:ascii="Arial" w:hAnsi="Arial" w:cs="Arial"/>
          <w:b/>
          <w:bCs/>
          <w:sz w:val="24"/>
          <w:szCs w:val="24"/>
        </w:rPr>
        <w:t xml:space="preserve">DOT-C: A </w:t>
      </w:r>
      <w:r>
        <w:rPr>
          <w:rFonts w:ascii="Arial" w:hAnsi="Arial" w:cs="Arial"/>
          <w:b/>
          <w:bCs/>
          <w:sz w:val="24"/>
          <w:szCs w:val="24"/>
        </w:rPr>
        <w:t>PILOT TRIAL</w:t>
      </w:r>
      <w:r w:rsidRPr="0070051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OF</w:t>
      </w:r>
      <w:r w:rsidRPr="00700510">
        <w:rPr>
          <w:rFonts w:ascii="Arial" w:hAnsi="Arial" w:cs="Arial"/>
          <w:b/>
          <w:bCs/>
          <w:sz w:val="24"/>
          <w:szCs w:val="24"/>
        </w:rPr>
        <w:t xml:space="preserve"> </w:t>
      </w:r>
      <w:r w:rsidRPr="00700510">
        <w:rPr>
          <w:rFonts w:ascii="Arial" w:hAnsi="Arial" w:cs="Arial"/>
          <w:b/>
          <w:bCs/>
          <w:sz w:val="24"/>
          <w:szCs w:val="24"/>
          <w:u w:val="single"/>
        </w:rPr>
        <w:t>D</w:t>
      </w:r>
      <w:r>
        <w:rPr>
          <w:rFonts w:ascii="Arial" w:hAnsi="Arial" w:cs="Arial"/>
          <w:b/>
          <w:bCs/>
          <w:sz w:val="24"/>
          <w:szCs w:val="24"/>
        </w:rPr>
        <w:t>IRECTLY</w:t>
      </w:r>
      <w:r w:rsidRPr="00700510">
        <w:rPr>
          <w:rFonts w:ascii="Arial" w:hAnsi="Arial" w:cs="Arial"/>
          <w:b/>
          <w:bCs/>
          <w:sz w:val="24"/>
          <w:szCs w:val="24"/>
        </w:rPr>
        <w:t xml:space="preserve"> </w:t>
      </w:r>
      <w:r w:rsidRPr="00700510">
        <w:rPr>
          <w:rFonts w:ascii="Arial" w:hAnsi="Arial" w:cs="Arial"/>
          <w:b/>
          <w:bCs/>
          <w:sz w:val="24"/>
          <w:szCs w:val="24"/>
          <w:u w:val="single"/>
        </w:rPr>
        <w:t>O</w:t>
      </w:r>
      <w:r>
        <w:rPr>
          <w:rFonts w:ascii="Arial" w:hAnsi="Arial" w:cs="Arial"/>
          <w:b/>
          <w:bCs/>
          <w:sz w:val="24"/>
          <w:szCs w:val="24"/>
        </w:rPr>
        <w:t>BSERVED ANTI</w:t>
      </w:r>
      <w:r w:rsidRPr="00700510">
        <w:rPr>
          <w:rFonts w:ascii="Arial" w:hAnsi="Arial" w:cs="Arial"/>
          <w:b/>
          <w:bCs/>
          <w:sz w:val="24"/>
          <w:szCs w:val="24"/>
        </w:rPr>
        <w:t xml:space="preserve"> HCV T</w:t>
      </w:r>
      <w:r>
        <w:rPr>
          <w:rFonts w:ascii="Arial" w:hAnsi="Arial" w:cs="Arial"/>
          <w:b/>
          <w:bCs/>
          <w:sz w:val="24"/>
          <w:szCs w:val="24"/>
        </w:rPr>
        <w:t>HERAPY IN A</w:t>
      </w:r>
      <w:r w:rsidRPr="0070051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POPULATION </w:t>
      </w:r>
      <w:bookmarkEnd w:id="0"/>
      <w:r w:rsidR="00E333EF">
        <w:rPr>
          <w:rFonts w:ascii="Arial" w:hAnsi="Arial" w:cs="Arial"/>
          <w:b/>
          <w:bCs/>
          <w:sz w:val="24"/>
          <w:szCs w:val="24"/>
        </w:rPr>
        <w:t>RECEIVING OPIATE SUBSTITUTION</w:t>
      </w:r>
      <w:r w:rsidR="00002A35">
        <w:rPr>
          <w:rFonts w:ascii="Arial" w:hAnsi="Arial" w:cs="Arial"/>
          <w:b/>
          <w:bCs/>
          <w:sz w:val="24"/>
          <w:szCs w:val="24"/>
        </w:rPr>
        <w:t xml:space="preserve"> THERAPY (OST)</w:t>
      </w:r>
      <w:r w:rsidR="00E333EF">
        <w:rPr>
          <w:rFonts w:ascii="Arial" w:hAnsi="Arial" w:cs="Arial"/>
          <w:b/>
          <w:bCs/>
          <w:sz w:val="24"/>
          <w:szCs w:val="24"/>
        </w:rPr>
        <w:t xml:space="preserve"> FROM A PHARMACY</w:t>
      </w:r>
      <w:r w:rsidR="00002A35">
        <w:rPr>
          <w:rFonts w:ascii="Arial" w:hAnsi="Arial" w:cs="Arial"/>
          <w:b/>
          <w:bCs/>
          <w:sz w:val="24"/>
          <w:szCs w:val="24"/>
        </w:rPr>
        <w:t xml:space="preserve"> </w:t>
      </w:r>
      <w:r w:rsidR="005633F8">
        <w:rPr>
          <w:rFonts w:ascii="Arial" w:hAnsi="Arial" w:cs="Arial"/>
          <w:b/>
          <w:bCs/>
          <w:sz w:val="24"/>
          <w:szCs w:val="24"/>
        </w:rPr>
        <w:t>- UPTAKE OF TESTING RESULTS</w:t>
      </w:r>
      <w:r w:rsidR="00205B9A">
        <w:rPr>
          <w:rFonts w:ascii="Arial" w:hAnsi="Arial" w:cs="Arial"/>
          <w:b/>
          <w:bCs/>
          <w:sz w:val="24"/>
          <w:szCs w:val="24"/>
        </w:rPr>
        <w:br/>
      </w:r>
    </w:p>
    <w:p w:rsidR="006203D0" w:rsidRDefault="006203D0" w:rsidP="00205B9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23A71">
        <w:rPr>
          <w:rFonts w:ascii="Arial" w:hAnsi="Arial" w:cs="Arial"/>
          <w:bCs/>
          <w:sz w:val="24"/>
          <w:szCs w:val="24"/>
          <w:u w:val="single"/>
        </w:rPr>
        <w:t>Radley A</w:t>
      </w:r>
      <w:r>
        <w:rPr>
          <w:rFonts w:ascii="Arial" w:hAnsi="Arial" w:cs="Arial"/>
          <w:bCs/>
          <w:sz w:val="24"/>
          <w:szCs w:val="24"/>
          <w:vertAlign w:val="superscript"/>
        </w:rPr>
        <w:t>1</w:t>
      </w:r>
      <w:r>
        <w:rPr>
          <w:rFonts w:ascii="Arial" w:hAnsi="Arial" w:cs="Arial"/>
          <w:bCs/>
          <w:sz w:val="24"/>
          <w:szCs w:val="24"/>
        </w:rPr>
        <w:t>, Dillon J</w:t>
      </w:r>
      <w:r>
        <w:rPr>
          <w:rFonts w:ascii="Arial" w:hAnsi="Arial" w:cs="Arial"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205B9A" w:rsidRDefault="00205B9A" w:rsidP="00205B9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05B9A" w:rsidRDefault="00A5447A" w:rsidP="00205B9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Directorate</w:t>
      </w:r>
      <w:r w:rsidR="006203D0">
        <w:rPr>
          <w:rFonts w:ascii="Arial" w:hAnsi="Arial" w:cs="Arial"/>
          <w:bCs/>
          <w:sz w:val="24"/>
          <w:szCs w:val="24"/>
        </w:rPr>
        <w:t xml:space="preserve"> of Public Hea</w:t>
      </w:r>
      <w:r>
        <w:rPr>
          <w:rFonts w:ascii="Arial" w:hAnsi="Arial" w:cs="Arial"/>
          <w:bCs/>
          <w:sz w:val="24"/>
          <w:szCs w:val="24"/>
        </w:rPr>
        <w:t xml:space="preserve">lth NHS Tayside. </w:t>
      </w:r>
    </w:p>
    <w:p w:rsidR="006203D0" w:rsidRPr="006203D0" w:rsidRDefault="00A5447A" w:rsidP="00205B9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University o</w:t>
      </w:r>
      <w:r w:rsidR="006203D0">
        <w:rPr>
          <w:rFonts w:ascii="Arial" w:hAnsi="Arial" w:cs="Arial"/>
          <w:bCs/>
          <w:sz w:val="24"/>
          <w:szCs w:val="24"/>
        </w:rPr>
        <w:t>f Dundee Medical School</w:t>
      </w:r>
    </w:p>
    <w:p w:rsidR="00205B9A" w:rsidRDefault="00205B9A" w:rsidP="00205B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731FE" w:rsidRPr="005731FE" w:rsidRDefault="00700510" w:rsidP="00205B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0510">
        <w:rPr>
          <w:rFonts w:ascii="Arial" w:hAnsi="Arial" w:cs="Arial"/>
          <w:b/>
          <w:sz w:val="24"/>
          <w:szCs w:val="24"/>
        </w:rPr>
        <w:t>Background</w:t>
      </w:r>
      <w:r w:rsidRPr="00700510">
        <w:rPr>
          <w:rFonts w:ascii="Arial" w:hAnsi="Arial" w:cs="Arial"/>
          <w:sz w:val="24"/>
          <w:szCs w:val="24"/>
        </w:rPr>
        <w:t xml:space="preserve">: </w:t>
      </w:r>
      <w:r w:rsidR="00A5447A">
        <w:rPr>
          <w:rFonts w:ascii="Arial" w:hAnsi="Arial" w:cs="Arial"/>
          <w:sz w:val="24"/>
          <w:szCs w:val="24"/>
        </w:rPr>
        <w:t>P</w:t>
      </w:r>
      <w:r w:rsidRPr="00700510">
        <w:rPr>
          <w:rFonts w:ascii="Arial" w:hAnsi="Arial" w:cs="Arial"/>
          <w:sz w:val="24"/>
          <w:szCs w:val="24"/>
        </w:rPr>
        <w:t xml:space="preserve">atients </w:t>
      </w:r>
      <w:r w:rsidR="00E333EF">
        <w:rPr>
          <w:rFonts w:ascii="Arial" w:hAnsi="Arial" w:cs="Arial"/>
          <w:sz w:val="24"/>
          <w:szCs w:val="24"/>
        </w:rPr>
        <w:t>at</w:t>
      </w:r>
      <w:r w:rsidRPr="00700510">
        <w:rPr>
          <w:rFonts w:ascii="Arial" w:hAnsi="Arial" w:cs="Arial"/>
          <w:sz w:val="24"/>
          <w:szCs w:val="24"/>
        </w:rPr>
        <w:t xml:space="preserve"> high risk of </w:t>
      </w:r>
      <w:r w:rsidR="00002A35">
        <w:rPr>
          <w:rFonts w:ascii="Arial" w:hAnsi="Arial" w:cs="Arial"/>
          <w:sz w:val="24"/>
          <w:szCs w:val="24"/>
        </w:rPr>
        <w:t>Hepatitis C (</w:t>
      </w:r>
      <w:r w:rsidRPr="00700510">
        <w:rPr>
          <w:rFonts w:ascii="Arial" w:hAnsi="Arial" w:cs="Arial"/>
          <w:sz w:val="24"/>
          <w:szCs w:val="24"/>
        </w:rPr>
        <w:t>HCV</w:t>
      </w:r>
      <w:r w:rsidR="00002A35">
        <w:rPr>
          <w:rFonts w:ascii="Arial" w:hAnsi="Arial" w:cs="Arial"/>
          <w:sz w:val="24"/>
          <w:szCs w:val="24"/>
        </w:rPr>
        <w:t>)</w:t>
      </w:r>
      <w:r w:rsidRPr="00700510">
        <w:rPr>
          <w:rFonts w:ascii="Arial" w:hAnsi="Arial" w:cs="Arial"/>
          <w:sz w:val="24"/>
          <w:szCs w:val="24"/>
        </w:rPr>
        <w:t xml:space="preserve"> </w:t>
      </w:r>
      <w:r w:rsidR="00A5447A" w:rsidRPr="00700510">
        <w:rPr>
          <w:rFonts w:ascii="Arial" w:hAnsi="Arial" w:cs="Arial"/>
          <w:sz w:val="24"/>
          <w:szCs w:val="24"/>
        </w:rPr>
        <w:t>infection</w:t>
      </w:r>
      <w:r w:rsidRPr="00700510">
        <w:rPr>
          <w:rFonts w:ascii="Arial" w:hAnsi="Arial" w:cs="Arial"/>
          <w:sz w:val="24"/>
          <w:szCs w:val="24"/>
        </w:rPr>
        <w:t xml:space="preserve"> </w:t>
      </w:r>
      <w:r w:rsidR="005633F8">
        <w:rPr>
          <w:rFonts w:ascii="Arial" w:hAnsi="Arial" w:cs="Arial"/>
          <w:sz w:val="24"/>
          <w:szCs w:val="24"/>
        </w:rPr>
        <w:t>should</w:t>
      </w:r>
      <w:r w:rsidRPr="00700510">
        <w:rPr>
          <w:rFonts w:ascii="Arial" w:hAnsi="Arial" w:cs="Arial"/>
          <w:sz w:val="24"/>
          <w:szCs w:val="24"/>
        </w:rPr>
        <w:t xml:space="preserve"> be offered HCV testing. Less than 10% of </w:t>
      </w:r>
      <w:r w:rsidR="00002A35">
        <w:rPr>
          <w:rFonts w:ascii="Arial" w:hAnsi="Arial" w:cs="Arial"/>
          <w:sz w:val="24"/>
          <w:szCs w:val="24"/>
        </w:rPr>
        <w:t>OST patients</w:t>
      </w:r>
      <w:r w:rsidRPr="00700510">
        <w:rPr>
          <w:rFonts w:ascii="Arial" w:hAnsi="Arial" w:cs="Arial"/>
          <w:sz w:val="24"/>
          <w:szCs w:val="24"/>
        </w:rPr>
        <w:t xml:space="preserve"> are tested for HCV and of these fewer than 20% </w:t>
      </w:r>
      <w:r w:rsidR="00AE7736">
        <w:rPr>
          <w:rFonts w:ascii="Arial" w:hAnsi="Arial" w:cs="Arial"/>
          <w:sz w:val="24"/>
          <w:szCs w:val="24"/>
        </w:rPr>
        <w:t>enter</w:t>
      </w:r>
      <w:r w:rsidRPr="00700510">
        <w:rPr>
          <w:rFonts w:ascii="Arial" w:hAnsi="Arial" w:cs="Arial"/>
          <w:sz w:val="24"/>
          <w:szCs w:val="24"/>
        </w:rPr>
        <w:t xml:space="preserve"> treatment. </w:t>
      </w:r>
      <w:r w:rsidR="00A5447A">
        <w:rPr>
          <w:rFonts w:ascii="Arial" w:hAnsi="Arial" w:cs="Arial"/>
          <w:sz w:val="24"/>
          <w:szCs w:val="24"/>
        </w:rPr>
        <w:t>Currently, test-positive</w:t>
      </w:r>
      <w:r w:rsidR="00A5447A" w:rsidRPr="00700510">
        <w:rPr>
          <w:rFonts w:ascii="Arial" w:hAnsi="Arial" w:cs="Arial"/>
          <w:sz w:val="24"/>
          <w:szCs w:val="24"/>
        </w:rPr>
        <w:t xml:space="preserve"> </w:t>
      </w:r>
      <w:r w:rsidR="00A5447A">
        <w:rPr>
          <w:rFonts w:ascii="Arial" w:hAnsi="Arial" w:cs="Arial"/>
          <w:sz w:val="24"/>
          <w:szCs w:val="24"/>
        </w:rPr>
        <w:t>patients</w:t>
      </w:r>
      <w:r w:rsidR="00A5447A" w:rsidRPr="00700510">
        <w:rPr>
          <w:rFonts w:ascii="Arial" w:hAnsi="Arial" w:cs="Arial"/>
          <w:sz w:val="24"/>
          <w:szCs w:val="24"/>
        </w:rPr>
        <w:t xml:space="preserve"> </w:t>
      </w:r>
      <w:r w:rsidR="00A5447A">
        <w:rPr>
          <w:rFonts w:ascii="Arial" w:hAnsi="Arial" w:cs="Arial"/>
          <w:sz w:val="24"/>
          <w:szCs w:val="24"/>
        </w:rPr>
        <w:t>are referred to nurse-</w:t>
      </w:r>
      <w:r w:rsidR="00A5447A" w:rsidRPr="00700510">
        <w:rPr>
          <w:rFonts w:ascii="Arial" w:hAnsi="Arial" w:cs="Arial"/>
          <w:sz w:val="24"/>
          <w:szCs w:val="24"/>
        </w:rPr>
        <w:t xml:space="preserve">led </w:t>
      </w:r>
      <w:r w:rsidR="00C9138C">
        <w:rPr>
          <w:rFonts w:ascii="Arial" w:hAnsi="Arial" w:cs="Arial"/>
          <w:sz w:val="24"/>
          <w:szCs w:val="24"/>
        </w:rPr>
        <w:t>conventional care</w:t>
      </w:r>
      <w:r w:rsidR="00A5447A" w:rsidRPr="00700510">
        <w:rPr>
          <w:rFonts w:ascii="Arial" w:hAnsi="Arial" w:cs="Arial"/>
          <w:sz w:val="24"/>
          <w:szCs w:val="24"/>
        </w:rPr>
        <w:t xml:space="preserve"> pathwa</w:t>
      </w:r>
      <w:r w:rsidR="00A5447A">
        <w:rPr>
          <w:rFonts w:ascii="Arial" w:hAnsi="Arial" w:cs="Arial"/>
          <w:sz w:val="24"/>
          <w:szCs w:val="24"/>
        </w:rPr>
        <w:t xml:space="preserve">ys </w:t>
      </w:r>
      <w:r w:rsidR="00C9138C">
        <w:rPr>
          <w:rFonts w:ascii="Arial" w:hAnsi="Arial" w:cs="Arial"/>
          <w:sz w:val="24"/>
          <w:szCs w:val="24"/>
        </w:rPr>
        <w:t>delivered from</w:t>
      </w:r>
      <w:r w:rsidR="00A5447A">
        <w:rPr>
          <w:rFonts w:ascii="Arial" w:hAnsi="Arial" w:cs="Arial"/>
          <w:sz w:val="24"/>
          <w:szCs w:val="24"/>
        </w:rPr>
        <w:t xml:space="preserve"> secondary care.</w:t>
      </w:r>
      <w:r w:rsidRPr="00700510">
        <w:rPr>
          <w:rFonts w:ascii="Arial" w:hAnsi="Arial" w:cs="Arial"/>
          <w:sz w:val="24"/>
          <w:szCs w:val="24"/>
        </w:rPr>
        <w:t xml:space="preserve"> Pharmacists have daily interactions with </w:t>
      </w:r>
      <w:r w:rsidR="00A5447A">
        <w:rPr>
          <w:rFonts w:ascii="Arial" w:hAnsi="Arial" w:cs="Arial"/>
          <w:sz w:val="24"/>
          <w:szCs w:val="24"/>
        </w:rPr>
        <w:t xml:space="preserve">OST </w:t>
      </w:r>
      <w:r w:rsidRPr="00700510">
        <w:rPr>
          <w:rFonts w:ascii="Arial" w:hAnsi="Arial" w:cs="Arial"/>
          <w:sz w:val="24"/>
          <w:szCs w:val="24"/>
        </w:rPr>
        <w:t>pa</w:t>
      </w:r>
      <w:bookmarkStart w:id="1" w:name="_GoBack"/>
      <w:bookmarkEnd w:id="1"/>
      <w:r w:rsidRPr="00700510">
        <w:rPr>
          <w:rFonts w:ascii="Arial" w:hAnsi="Arial" w:cs="Arial"/>
          <w:sz w:val="24"/>
          <w:szCs w:val="24"/>
        </w:rPr>
        <w:t xml:space="preserve">tients </w:t>
      </w:r>
      <w:r w:rsidR="00A5447A">
        <w:rPr>
          <w:rFonts w:ascii="Arial" w:hAnsi="Arial" w:cs="Arial"/>
          <w:sz w:val="24"/>
          <w:szCs w:val="24"/>
        </w:rPr>
        <w:t>in Primary Care. U</w:t>
      </w:r>
      <w:r w:rsidR="00E333EF">
        <w:rPr>
          <w:rFonts w:ascii="Arial" w:hAnsi="Arial" w:cs="Arial"/>
          <w:sz w:val="24"/>
          <w:szCs w:val="24"/>
        </w:rPr>
        <w:t xml:space="preserve">tilising the capacity offered by pharmacy delivery of </w:t>
      </w:r>
      <w:r w:rsidR="00A5447A">
        <w:rPr>
          <w:rFonts w:ascii="Arial" w:hAnsi="Arial" w:cs="Arial"/>
          <w:sz w:val="24"/>
          <w:szCs w:val="24"/>
        </w:rPr>
        <w:t>treatment</w:t>
      </w:r>
      <w:r w:rsidR="00C9138C">
        <w:rPr>
          <w:rFonts w:ascii="Arial" w:hAnsi="Arial" w:cs="Arial"/>
          <w:sz w:val="24"/>
          <w:szCs w:val="24"/>
        </w:rPr>
        <w:t>,</w:t>
      </w:r>
      <w:r w:rsidR="00E333EF">
        <w:rPr>
          <w:rFonts w:ascii="Arial" w:hAnsi="Arial" w:cs="Arial"/>
          <w:sz w:val="24"/>
          <w:szCs w:val="24"/>
        </w:rPr>
        <w:t xml:space="preserve"> may </w:t>
      </w:r>
      <w:r w:rsidR="005633F8">
        <w:rPr>
          <w:rFonts w:ascii="Arial" w:hAnsi="Arial" w:cs="Arial"/>
          <w:sz w:val="24"/>
          <w:szCs w:val="24"/>
        </w:rPr>
        <w:t>support</w:t>
      </w:r>
      <w:r w:rsidR="00E333EF">
        <w:rPr>
          <w:rFonts w:ascii="Arial" w:hAnsi="Arial" w:cs="Arial"/>
          <w:sz w:val="24"/>
          <w:szCs w:val="24"/>
        </w:rPr>
        <w:t xml:space="preserve"> eradication strategies designed to clear all HCV infection from populations.</w:t>
      </w:r>
      <w:r w:rsidR="005731FE">
        <w:rPr>
          <w:rFonts w:ascii="Arial" w:hAnsi="Arial" w:cs="Arial"/>
          <w:sz w:val="24"/>
          <w:szCs w:val="24"/>
        </w:rPr>
        <w:t xml:space="preserve">  This phase II study is designed to pilot </w:t>
      </w:r>
      <w:r w:rsidR="00AA792E">
        <w:rPr>
          <w:rFonts w:ascii="Arial" w:hAnsi="Arial" w:cs="Arial"/>
          <w:sz w:val="24"/>
          <w:szCs w:val="24"/>
        </w:rPr>
        <w:t xml:space="preserve">systems to evaluate </w:t>
      </w:r>
      <w:r w:rsidR="005731FE">
        <w:rPr>
          <w:rFonts w:ascii="Arial" w:hAnsi="Arial" w:cs="Arial"/>
          <w:sz w:val="24"/>
          <w:szCs w:val="24"/>
        </w:rPr>
        <w:t xml:space="preserve">whether a </w:t>
      </w:r>
      <w:r w:rsidR="005731FE" w:rsidRPr="005731FE">
        <w:rPr>
          <w:rFonts w:ascii="Arial" w:hAnsi="Arial" w:cs="Arial"/>
          <w:sz w:val="24"/>
          <w:szCs w:val="24"/>
        </w:rPr>
        <w:t>pharmacist-led HCV treatment pathway</w:t>
      </w:r>
      <w:r w:rsidR="005731FE">
        <w:rPr>
          <w:rFonts w:ascii="Arial" w:hAnsi="Arial" w:cs="Arial"/>
          <w:sz w:val="24"/>
          <w:szCs w:val="24"/>
        </w:rPr>
        <w:t xml:space="preserve"> </w:t>
      </w:r>
      <w:r w:rsidR="005731FE" w:rsidRPr="005731FE">
        <w:rPr>
          <w:rFonts w:ascii="Arial" w:hAnsi="Arial" w:cs="Arial"/>
          <w:sz w:val="24"/>
          <w:szCs w:val="24"/>
        </w:rPr>
        <w:t>increase</w:t>
      </w:r>
      <w:r w:rsidR="003C3D1A">
        <w:rPr>
          <w:rFonts w:ascii="Arial" w:hAnsi="Arial" w:cs="Arial"/>
          <w:sz w:val="24"/>
          <w:szCs w:val="24"/>
        </w:rPr>
        <w:t>s</w:t>
      </w:r>
      <w:r w:rsidR="005731FE" w:rsidRPr="005731FE">
        <w:rPr>
          <w:rFonts w:ascii="Arial" w:hAnsi="Arial" w:cs="Arial"/>
          <w:sz w:val="24"/>
          <w:szCs w:val="24"/>
        </w:rPr>
        <w:t xml:space="preserve"> the uptake of testing and treatment </w:t>
      </w:r>
      <w:r w:rsidR="00002A35">
        <w:rPr>
          <w:rFonts w:ascii="Arial" w:hAnsi="Arial" w:cs="Arial"/>
          <w:sz w:val="24"/>
          <w:szCs w:val="24"/>
        </w:rPr>
        <w:t xml:space="preserve">in </w:t>
      </w:r>
      <w:r w:rsidR="005633F8">
        <w:rPr>
          <w:rFonts w:ascii="Arial" w:hAnsi="Arial" w:cs="Arial"/>
          <w:sz w:val="24"/>
          <w:szCs w:val="24"/>
        </w:rPr>
        <w:t>OST patients</w:t>
      </w:r>
      <w:r w:rsidR="005731FE" w:rsidRPr="005731FE">
        <w:rPr>
          <w:rFonts w:ascii="Arial" w:hAnsi="Arial" w:cs="Arial"/>
          <w:sz w:val="24"/>
          <w:szCs w:val="24"/>
        </w:rPr>
        <w:t xml:space="preserve"> compa</w:t>
      </w:r>
      <w:r w:rsidR="005731FE">
        <w:rPr>
          <w:rFonts w:ascii="Arial" w:hAnsi="Arial" w:cs="Arial"/>
          <w:sz w:val="24"/>
          <w:szCs w:val="24"/>
        </w:rPr>
        <w:t>red to the conventional pathway.</w:t>
      </w:r>
    </w:p>
    <w:p w:rsidR="00205B9A" w:rsidRDefault="00205B9A" w:rsidP="00205B9A">
      <w:pPr>
        <w:pStyle w:val="ListParagraph"/>
        <w:ind w:left="0"/>
        <w:contextualSpacing/>
        <w:jc w:val="both"/>
        <w:rPr>
          <w:b/>
          <w:sz w:val="24"/>
          <w:szCs w:val="24"/>
        </w:rPr>
      </w:pPr>
    </w:p>
    <w:p w:rsidR="00700510" w:rsidRDefault="00700510" w:rsidP="00205B9A">
      <w:pPr>
        <w:pStyle w:val="ListParagraph"/>
        <w:ind w:left="0"/>
        <w:contextualSpacing/>
        <w:jc w:val="both"/>
        <w:rPr>
          <w:sz w:val="24"/>
          <w:szCs w:val="24"/>
        </w:rPr>
      </w:pPr>
      <w:r w:rsidRPr="00700510">
        <w:rPr>
          <w:b/>
          <w:sz w:val="24"/>
          <w:szCs w:val="24"/>
        </w:rPr>
        <w:t xml:space="preserve">Methods: </w:t>
      </w:r>
      <w:r w:rsidRPr="00700510">
        <w:rPr>
          <w:sz w:val="24"/>
          <w:szCs w:val="24"/>
        </w:rPr>
        <w:t xml:space="preserve">DOT-C is a cluster randomised trial of directly observed anti HCV therapy </w:t>
      </w:r>
      <w:r w:rsidR="006203D0">
        <w:rPr>
          <w:sz w:val="24"/>
          <w:szCs w:val="24"/>
        </w:rPr>
        <w:t xml:space="preserve">in a pharmacy-led pathway </w:t>
      </w:r>
      <w:r w:rsidRPr="00700510">
        <w:rPr>
          <w:sz w:val="24"/>
          <w:szCs w:val="24"/>
        </w:rPr>
        <w:t>versus conventional care</w:t>
      </w:r>
      <w:r w:rsidR="006203D0">
        <w:rPr>
          <w:sz w:val="24"/>
          <w:szCs w:val="24"/>
        </w:rPr>
        <w:t xml:space="preserve">, </w:t>
      </w:r>
      <w:r w:rsidR="00A5447A">
        <w:rPr>
          <w:sz w:val="24"/>
          <w:szCs w:val="24"/>
        </w:rPr>
        <w:t>for</w:t>
      </w:r>
      <w:r w:rsidR="006203D0">
        <w:rPr>
          <w:sz w:val="24"/>
          <w:szCs w:val="24"/>
        </w:rPr>
        <w:t xml:space="preserve"> HCV positive patients</w:t>
      </w:r>
      <w:r w:rsidRPr="00700510">
        <w:rPr>
          <w:sz w:val="24"/>
          <w:szCs w:val="24"/>
        </w:rPr>
        <w:t xml:space="preserve"> </w:t>
      </w:r>
      <w:r w:rsidR="00A5447A">
        <w:rPr>
          <w:sz w:val="24"/>
          <w:szCs w:val="24"/>
        </w:rPr>
        <w:t>receiving</w:t>
      </w:r>
      <w:r w:rsidRPr="00700510">
        <w:rPr>
          <w:sz w:val="24"/>
          <w:szCs w:val="24"/>
        </w:rPr>
        <w:t xml:space="preserve"> pharmacist</w:t>
      </w:r>
      <w:r w:rsidR="005731FE">
        <w:rPr>
          <w:sz w:val="24"/>
          <w:szCs w:val="24"/>
        </w:rPr>
        <w:t>-</w:t>
      </w:r>
      <w:r w:rsidRPr="00700510">
        <w:rPr>
          <w:sz w:val="24"/>
          <w:szCs w:val="24"/>
        </w:rPr>
        <w:t xml:space="preserve">delivered </w:t>
      </w:r>
      <w:r w:rsidR="00002A35">
        <w:rPr>
          <w:sz w:val="24"/>
          <w:szCs w:val="24"/>
        </w:rPr>
        <w:t>OST</w:t>
      </w:r>
      <w:r w:rsidR="005731FE">
        <w:rPr>
          <w:sz w:val="24"/>
          <w:szCs w:val="24"/>
        </w:rPr>
        <w:t xml:space="preserve">. </w:t>
      </w:r>
      <w:r w:rsidR="00AA792E">
        <w:rPr>
          <w:sz w:val="24"/>
          <w:szCs w:val="24"/>
        </w:rPr>
        <w:t>Community p</w:t>
      </w:r>
      <w:r w:rsidRPr="00700510">
        <w:rPr>
          <w:sz w:val="24"/>
          <w:szCs w:val="24"/>
        </w:rPr>
        <w:t xml:space="preserve">harmacies participating in the trial </w:t>
      </w:r>
      <w:r w:rsidR="00AA792E">
        <w:rPr>
          <w:sz w:val="24"/>
          <w:szCs w:val="24"/>
        </w:rPr>
        <w:t>provide the 8</w:t>
      </w:r>
      <w:r w:rsidR="005731FE">
        <w:rPr>
          <w:sz w:val="24"/>
          <w:szCs w:val="24"/>
        </w:rPr>
        <w:t xml:space="preserve"> cluster</w:t>
      </w:r>
      <w:r w:rsidR="00AA792E">
        <w:rPr>
          <w:sz w:val="24"/>
          <w:szCs w:val="24"/>
        </w:rPr>
        <w:t>s. Each pharmacy is</w:t>
      </w:r>
      <w:r w:rsidRPr="00700510">
        <w:rPr>
          <w:sz w:val="24"/>
          <w:szCs w:val="24"/>
        </w:rPr>
        <w:t xml:space="preserve"> </w:t>
      </w:r>
      <w:r w:rsidR="005633F8">
        <w:rPr>
          <w:sz w:val="24"/>
          <w:szCs w:val="24"/>
        </w:rPr>
        <w:t>randomised</w:t>
      </w:r>
      <w:r w:rsidRPr="00700510">
        <w:rPr>
          <w:sz w:val="24"/>
          <w:szCs w:val="24"/>
        </w:rPr>
        <w:t xml:space="preserve"> to </w:t>
      </w:r>
      <w:r w:rsidR="005731FE">
        <w:rPr>
          <w:sz w:val="24"/>
          <w:szCs w:val="24"/>
        </w:rPr>
        <w:t xml:space="preserve">either </w:t>
      </w:r>
      <w:r w:rsidR="00C9138C">
        <w:rPr>
          <w:sz w:val="24"/>
          <w:szCs w:val="24"/>
        </w:rPr>
        <w:t xml:space="preserve">the </w:t>
      </w:r>
      <w:r w:rsidRPr="00700510">
        <w:rPr>
          <w:sz w:val="24"/>
          <w:szCs w:val="24"/>
        </w:rPr>
        <w:t>conventional</w:t>
      </w:r>
      <w:r w:rsidR="005731FE">
        <w:rPr>
          <w:sz w:val="24"/>
          <w:szCs w:val="24"/>
        </w:rPr>
        <w:t xml:space="preserve"> NHS</w:t>
      </w:r>
      <w:r w:rsidRPr="00700510">
        <w:rPr>
          <w:sz w:val="24"/>
          <w:szCs w:val="24"/>
        </w:rPr>
        <w:t xml:space="preserve"> care pathway or </w:t>
      </w:r>
      <w:r w:rsidR="005633F8">
        <w:rPr>
          <w:sz w:val="24"/>
          <w:szCs w:val="24"/>
        </w:rPr>
        <w:t>pharmacist-led</w:t>
      </w:r>
      <w:r w:rsidRPr="00700510">
        <w:rPr>
          <w:sz w:val="24"/>
          <w:szCs w:val="24"/>
        </w:rPr>
        <w:t xml:space="preserve"> pathway. </w:t>
      </w:r>
      <w:r w:rsidR="00AA792E">
        <w:rPr>
          <w:sz w:val="24"/>
          <w:szCs w:val="24"/>
        </w:rPr>
        <w:t>Patient e</w:t>
      </w:r>
      <w:r w:rsidRPr="00700510">
        <w:rPr>
          <w:sz w:val="24"/>
          <w:szCs w:val="24"/>
        </w:rPr>
        <w:t xml:space="preserve">ntry into the trial </w:t>
      </w:r>
      <w:r w:rsidR="00AA792E">
        <w:rPr>
          <w:sz w:val="24"/>
          <w:szCs w:val="24"/>
        </w:rPr>
        <w:t>is by</w:t>
      </w:r>
      <w:r w:rsidRPr="00700510">
        <w:rPr>
          <w:sz w:val="24"/>
          <w:szCs w:val="24"/>
        </w:rPr>
        <w:t xml:space="preserve"> </w:t>
      </w:r>
      <w:r w:rsidR="00002A35">
        <w:rPr>
          <w:sz w:val="24"/>
          <w:szCs w:val="24"/>
        </w:rPr>
        <w:t>reactive Dried Blood Spot Test (DBST) undertaken</w:t>
      </w:r>
      <w:r w:rsidRPr="00700510">
        <w:rPr>
          <w:sz w:val="24"/>
          <w:szCs w:val="24"/>
        </w:rPr>
        <w:t xml:space="preserve"> at </w:t>
      </w:r>
      <w:r w:rsidR="005731FE">
        <w:rPr>
          <w:sz w:val="24"/>
          <w:szCs w:val="24"/>
        </w:rPr>
        <w:t>the pharmacy attended for OST.</w:t>
      </w:r>
      <w:r w:rsidR="00A5447A">
        <w:rPr>
          <w:sz w:val="24"/>
          <w:szCs w:val="24"/>
        </w:rPr>
        <w:t xml:space="preserve"> Patients are </w:t>
      </w:r>
      <w:r w:rsidR="003C3D1A">
        <w:rPr>
          <w:sz w:val="24"/>
          <w:szCs w:val="24"/>
        </w:rPr>
        <w:t>either</w:t>
      </w:r>
      <w:r w:rsidR="00A5447A">
        <w:rPr>
          <w:sz w:val="24"/>
          <w:szCs w:val="24"/>
        </w:rPr>
        <w:t xml:space="preserve"> referred to the conventional pathway or assessed and treated in the pharmacy.</w:t>
      </w:r>
    </w:p>
    <w:p w:rsidR="00C9138C" w:rsidRDefault="00C9138C" w:rsidP="00205B9A">
      <w:pPr>
        <w:pStyle w:val="ListParagraph"/>
        <w:ind w:left="0"/>
        <w:contextualSpacing/>
        <w:jc w:val="both"/>
        <w:rPr>
          <w:sz w:val="24"/>
          <w:szCs w:val="24"/>
        </w:rPr>
      </w:pPr>
    </w:p>
    <w:p w:rsidR="00700510" w:rsidRPr="00C9138C" w:rsidRDefault="00700510" w:rsidP="00205B9A">
      <w:pPr>
        <w:pStyle w:val="ListParagraph"/>
        <w:spacing w:before="240"/>
        <w:ind w:left="0"/>
        <w:contextualSpacing/>
        <w:rPr>
          <w:sz w:val="24"/>
          <w:szCs w:val="24"/>
        </w:rPr>
      </w:pPr>
      <w:r w:rsidRPr="00700510">
        <w:rPr>
          <w:b/>
          <w:sz w:val="24"/>
          <w:szCs w:val="24"/>
        </w:rPr>
        <w:t>Results:</w:t>
      </w:r>
      <w:r w:rsidR="00AA792E">
        <w:rPr>
          <w:b/>
          <w:sz w:val="24"/>
          <w:szCs w:val="24"/>
        </w:rPr>
        <w:t xml:space="preserve"> </w:t>
      </w:r>
      <w:r w:rsidR="00C9138C">
        <w:rPr>
          <w:sz w:val="24"/>
          <w:szCs w:val="24"/>
        </w:rPr>
        <w:t>During</w:t>
      </w:r>
      <w:r w:rsidR="00C9138C" w:rsidRPr="00C9138C">
        <w:rPr>
          <w:sz w:val="24"/>
          <w:szCs w:val="24"/>
        </w:rPr>
        <w:t xml:space="preserve"> </w:t>
      </w:r>
      <w:r w:rsidR="00C9138C">
        <w:rPr>
          <w:sz w:val="24"/>
          <w:szCs w:val="24"/>
        </w:rPr>
        <w:t>December 2015-February 2016, 159 DBST were taken from 285 previously untested patients who used the 8 pharmacies. The DBST</w:t>
      </w:r>
      <w:r w:rsidR="003C3D1A">
        <w:rPr>
          <w:sz w:val="24"/>
          <w:szCs w:val="24"/>
        </w:rPr>
        <w:t>s</w:t>
      </w:r>
      <w:r w:rsidR="00C9138C">
        <w:rPr>
          <w:sz w:val="24"/>
          <w:szCs w:val="24"/>
        </w:rPr>
        <w:t xml:space="preserve"> ide</w:t>
      </w:r>
      <w:r w:rsidR="003C3D1A">
        <w:rPr>
          <w:sz w:val="24"/>
          <w:szCs w:val="24"/>
        </w:rPr>
        <w:t>ntified 18 new reactive tests which were referred through</w:t>
      </w:r>
      <w:r w:rsidR="00C9138C">
        <w:rPr>
          <w:sz w:val="24"/>
          <w:szCs w:val="24"/>
        </w:rPr>
        <w:t xml:space="preserve"> </w:t>
      </w:r>
      <w:r w:rsidR="003C3D1A">
        <w:rPr>
          <w:sz w:val="24"/>
          <w:szCs w:val="24"/>
        </w:rPr>
        <w:t xml:space="preserve">the </w:t>
      </w:r>
      <w:r w:rsidR="00C9138C">
        <w:rPr>
          <w:sz w:val="24"/>
          <w:szCs w:val="24"/>
        </w:rPr>
        <w:t xml:space="preserve">conventional pathway and 29 </w:t>
      </w:r>
      <w:r w:rsidR="003C3D1A">
        <w:rPr>
          <w:sz w:val="24"/>
          <w:szCs w:val="24"/>
        </w:rPr>
        <w:t>new reactive tests for assessment through</w:t>
      </w:r>
      <w:r w:rsidR="00C9138C">
        <w:rPr>
          <w:sz w:val="24"/>
          <w:szCs w:val="24"/>
        </w:rPr>
        <w:t xml:space="preserve"> the pharmacist-led pathway. Across the cohort</w:t>
      </w:r>
      <w:r w:rsidR="003C3D1A">
        <w:rPr>
          <w:sz w:val="24"/>
          <w:szCs w:val="24"/>
        </w:rPr>
        <w:t>,</w:t>
      </w:r>
      <w:r w:rsidR="00C9138C">
        <w:rPr>
          <w:sz w:val="24"/>
          <w:szCs w:val="24"/>
        </w:rPr>
        <w:t xml:space="preserve"> 7% of patients known to have HCV were re-tested and 7% </w:t>
      </w:r>
      <w:r w:rsidR="003C3D1A">
        <w:rPr>
          <w:sz w:val="24"/>
          <w:szCs w:val="24"/>
        </w:rPr>
        <w:t xml:space="preserve">of patients </w:t>
      </w:r>
      <w:r w:rsidR="00C9138C">
        <w:rPr>
          <w:sz w:val="24"/>
          <w:szCs w:val="24"/>
        </w:rPr>
        <w:t xml:space="preserve">who had been tested within 12 months were re-tested. </w:t>
      </w:r>
    </w:p>
    <w:p w:rsidR="00205B9A" w:rsidRDefault="00205B9A" w:rsidP="00205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0510" w:rsidRPr="00700510" w:rsidRDefault="00700510" w:rsidP="00205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Conclusion</w:t>
      </w:r>
      <w:r w:rsidRPr="00700510">
        <w:rPr>
          <w:rFonts w:ascii="Arial" w:hAnsi="Arial" w:cs="Arial"/>
          <w:b/>
          <w:sz w:val="24"/>
          <w:szCs w:val="24"/>
        </w:rPr>
        <w:t xml:space="preserve">: </w:t>
      </w:r>
      <w:r w:rsidR="00C9138C">
        <w:rPr>
          <w:rFonts w:ascii="Arial" w:hAnsi="Arial" w:cs="Arial"/>
          <w:sz w:val="24"/>
          <w:szCs w:val="24"/>
        </w:rPr>
        <w:t>DOT-C has</w:t>
      </w:r>
      <w:r w:rsidRPr="00700510">
        <w:rPr>
          <w:rFonts w:ascii="Arial" w:hAnsi="Arial" w:cs="Arial"/>
          <w:sz w:val="24"/>
          <w:szCs w:val="24"/>
        </w:rPr>
        <w:t xml:space="preserve"> establish</w:t>
      </w:r>
      <w:r w:rsidR="00C9138C">
        <w:rPr>
          <w:rFonts w:ascii="Arial" w:hAnsi="Arial" w:cs="Arial"/>
          <w:sz w:val="24"/>
          <w:szCs w:val="24"/>
        </w:rPr>
        <w:t>ed</w:t>
      </w:r>
      <w:r w:rsidRPr="00700510">
        <w:rPr>
          <w:rFonts w:ascii="Arial" w:hAnsi="Arial" w:cs="Arial"/>
          <w:sz w:val="24"/>
          <w:szCs w:val="24"/>
        </w:rPr>
        <w:t xml:space="preserve"> a workable design and approach to </w:t>
      </w:r>
      <w:r w:rsidR="00C9138C">
        <w:rPr>
          <w:rFonts w:ascii="Arial" w:hAnsi="Arial" w:cs="Arial"/>
          <w:sz w:val="24"/>
          <w:szCs w:val="24"/>
        </w:rPr>
        <w:t>enable the</w:t>
      </w:r>
      <w:r w:rsidRPr="00700510">
        <w:rPr>
          <w:rFonts w:ascii="Arial" w:hAnsi="Arial" w:cs="Arial"/>
          <w:sz w:val="24"/>
          <w:szCs w:val="24"/>
        </w:rPr>
        <w:t xml:space="preserve"> </w:t>
      </w:r>
      <w:r w:rsidR="00C9138C">
        <w:rPr>
          <w:rFonts w:ascii="Arial" w:hAnsi="Arial" w:cs="Arial"/>
          <w:sz w:val="24"/>
          <w:szCs w:val="24"/>
        </w:rPr>
        <w:t>planned</w:t>
      </w:r>
      <w:r w:rsidRPr="00700510">
        <w:rPr>
          <w:rFonts w:ascii="Arial" w:hAnsi="Arial" w:cs="Arial"/>
          <w:sz w:val="24"/>
          <w:szCs w:val="24"/>
        </w:rPr>
        <w:t xml:space="preserve"> definitive phase III multicenter randomized controlled trial using a community pharmacy pathway to treat HCV in patients participating in an OST program.</w:t>
      </w:r>
    </w:p>
    <w:p w:rsidR="00A5447A" w:rsidRPr="00A5447A" w:rsidRDefault="00A5447A" w:rsidP="00205B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0510" w:rsidRPr="00205B9A" w:rsidRDefault="00700510" w:rsidP="00205B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0510">
        <w:rPr>
          <w:rFonts w:ascii="Arial" w:hAnsi="Arial" w:cs="Arial"/>
          <w:b/>
          <w:sz w:val="24"/>
          <w:szCs w:val="24"/>
        </w:rPr>
        <w:t xml:space="preserve">Trial Registration: </w:t>
      </w:r>
      <w:r w:rsidR="003802CF" w:rsidRPr="00205B9A">
        <w:rPr>
          <w:rFonts w:ascii="Arial" w:hAnsi="Arial" w:cs="Arial"/>
          <w:sz w:val="24"/>
          <w:szCs w:val="24"/>
        </w:rPr>
        <w:t>UKCRN ID 19636</w:t>
      </w:r>
    </w:p>
    <w:sectPr w:rsidR="00700510" w:rsidRPr="00205B9A" w:rsidSect="005B47E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50B" w:rsidRDefault="009E050B" w:rsidP="00700510">
      <w:pPr>
        <w:spacing w:after="0" w:line="240" w:lineRule="auto"/>
      </w:pPr>
      <w:r>
        <w:separator/>
      </w:r>
    </w:p>
  </w:endnote>
  <w:endnote w:type="continuationSeparator" w:id="0">
    <w:p w:rsidR="009E050B" w:rsidRDefault="009E050B" w:rsidP="00700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50B" w:rsidRDefault="009E050B" w:rsidP="00700510">
      <w:pPr>
        <w:spacing w:after="0" w:line="240" w:lineRule="auto"/>
      </w:pPr>
      <w:r>
        <w:separator/>
      </w:r>
    </w:p>
  </w:footnote>
  <w:footnote w:type="continuationSeparator" w:id="0">
    <w:p w:rsidR="009E050B" w:rsidRDefault="009E050B" w:rsidP="00700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1A" w:rsidRDefault="003C3D1A" w:rsidP="00700510">
    <w:pPr>
      <w:pStyle w:val="Header"/>
      <w:jc w:val="right"/>
    </w:pPr>
  </w:p>
  <w:p w:rsidR="003C3D1A" w:rsidRDefault="003C3D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510"/>
    <w:rsid w:val="00002A35"/>
    <w:rsid w:val="00205B9A"/>
    <w:rsid w:val="002528EB"/>
    <w:rsid w:val="003802CF"/>
    <w:rsid w:val="003C3D1A"/>
    <w:rsid w:val="003D6928"/>
    <w:rsid w:val="00423A71"/>
    <w:rsid w:val="005633F8"/>
    <w:rsid w:val="005731FE"/>
    <w:rsid w:val="005B47E4"/>
    <w:rsid w:val="005B6CDF"/>
    <w:rsid w:val="006203D0"/>
    <w:rsid w:val="00700510"/>
    <w:rsid w:val="009E050B"/>
    <w:rsid w:val="00A5447A"/>
    <w:rsid w:val="00AA792E"/>
    <w:rsid w:val="00AE7736"/>
    <w:rsid w:val="00BC3039"/>
    <w:rsid w:val="00C9138C"/>
    <w:rsid w:val="00E3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510"/>
    <w:pPr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0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510"/>
  </w:style>
  <w:style w:type="paragraph" w:styleId="Footer">
    <w:name w:val="footer"/>
    <w:basedOn w:val="Normal"/>
    <w:link w:val="FooterChar"/>
    <w:uiPriority w:val="99"/>
    <w:unhideWhenUsed/>
    <w:rsid w:val="00700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510"/>
  </w:style>
  <w:style w:type="paragraph" w:styleId="BalloonText">
    <w:name w:val="Balloon Text"/>
    <w:basedOn w:val="Normal"/>
    <w:link w:val="BalloonTextChar"/>
    <w:uiPriority w:val="99"/>
    <w:semiHidden/>
    <w:unhideWhenUsed/>
    <w:rsid w:val="0070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FE7923-085B-44EB-9630-2BF9BB7706FB}"/>
</file>

<file path=customXml/itemProps2.xml><?xml version="1.0" encoding="utf-8"?>
<ds:datastoreItem xmlns:ds="http://schemas.openxmlformats.org/officeDocument/2006/customXml" ds:itemID="{6947BD95-4EFD-4072-8895-DA84C0E331AA}"/>
</file>

<file path=customXml/itemProps3.xml><?xml version="1.0" encoding="utf-8"?>
<ds:datastoreItem xmlns:ds="http://schemas.openxmlformats.org/officeDocument/2006/customXml" ds:itemID="{5696E7C5-197A-4CA1-B2A9-A6C1A7AAD8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aradley</dc:creator>
  <cp:lastModifiedBy>Rini Das</cp:lastModifiedBy>
  <cp:revision>7</cp:revision>
  <dcterms:created xsi:type="dcterms:W3CDTF">2016-04-04T15:59:00Z</dcterms:created>
  <dcterms:modified xsi:type="dcterms:W3CDTF">2016-04-11T02:52:00Z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0x0101001FA7DB0AE960954B9ABC128B05AD7AF3</vt:lpwstr>
  </property>
</Properties>
</file>